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8DFBA" w14:textId="6D8B8219" w:rsidR="00095F4C" w:rsidRPr="00497362" w:rsidRDefault="00095F4C" w:rsidP="00095F4C">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 xml:space="preserve"> Meeting #</w:t>
      </w:r>
      <w:r w:rsidR="006B2A6D">
        <w:rPr>
          <w:rFonts w:eastAsia="Batang" w:cs="Times New Roman"/>
          <w:bCs w:val="0"/>
          <w:noProof w:val="0"/>
          <w:sz w:val="24"/>
          <w:szCs w:val="24"/>
          <w:lang w:eastAsia="en-US"/>
        </w:rPr>
        <w:t>101</w:t>
      </w:r>
      <w:r w:rsidRPr="00497362">
        <w:rPr>
          <w:rFonts w:eastAsia="Batang" w:cs="Times New Roman" w:hint="eastAsia"/>
          <w:bCs w:val="0"/>
          <w:noProof w:val="0"/>
          <w:sz w:val="24"/>
          <w:szCs w:val="24"/>
          <w:lang w:eastAsia="en-US"/>
        </w:rPr>
        <w:tab/>
      </w:r>
      <w:r w:rsidR="0019798A">
        <w:rPr>
          <w:rFonts w:eastAsia="Batang" w:cs="Times New Roman"/>
          <w:bCs w:val="0"/>
          <w:noProof w:val="0"/>
          <w:sz w:val="24"/>
          <w:szCs w:val="24"/>
          <w:lang w:eastAsia="en-US"/>
        </w:rPr>
        <w:tab/>
      </w:r>
      <w:r w:rsidRPr="00497362">
        <w:rPr>
          <w:rFonts w:eastAsia="Batang" w:cs="Times New Roman"/>
          <w:bCs w:val="0"/>
          <w:noProof w:val="0"/>
          <w:sz w:val="24"/>
          <w:szCs w:val="24"/>
          <w:lang w:eastAsia="en-US"/>
        </w:rPr>
        <w:t>R</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w:t>
      </w:r>
      <w:r w:rsidR="006B2A6D">
        <w:rPr>
          <w:rFonts w:eastAsia="Batang" w:cs="Times New Roman"/>
          <w:bCs w:val="0"/>
          <w:noProof w:val="0"/>
          <w:sz w:val="24"/>
          <w:szCs w:val="24"/>
          <w:lang w:eastAsia="en-US"/>
        </w:rPr>
        <w:t>18</w:t>
      </w:r>
      <w:r w:rsidR="00674609">
        <w:rPr>
          <w:rFonts w:eastAsia="Batang" w:cs="Times New Roman"/>
          <w:bCs w:val="0"/>
          <w:noProof w:val="0"/>
          <w:sz w:val="24"/>
          <w:szCs w:val="24"/>
          <w:lang w:eastAsia="en-US"/>
        </w:rPr>
        <w:t>0</w:t>
      </w:r>
      <w:r w:rsidR="001D1B50" w:rsidRPr="007B7763">
        <w:rPr>
          <w:rFonts w:eastAsia="Batang" w:cs="Times New Roman"/>
          <w:bCs w:val="0"/>
          <w:noProof w:val="0"/>
          <w:sz w:val="24"/>
          <w:szCs w:val="24"/>
          <w:lang w:eastAsia="en-US"/>
        </w:rPr>
        <w:t>3140</w:t>
      </w:r>
    </w:p>
    <w:p w14:paraId="035BBFC9" w14:textId="77608948" w:rsidR="00B1457C" w:rsidRPr="00E9079E" w:rsidRDefault="00674609" w:rsidP="00E9079E">
      <w:pPr>
        <w:tabs>
          <w:tab w:val="center" w:pos="4536"/>
          <w:tab w:val="right" w:pos="9072"/>
          <w:tab w:val="right" w:pos="9781"/>
        </w:tabs>
        <w:spacing w:after="0"/>
        <w:ind w:right="-58"/>
        <w:rPr>
          <w:rFonts w:ascii="Arial" w:eastAsiaTheme="minorEastAsia" w:hAnsi="Arial" w:cs="Arial"/>
          <w:b/>
          <w:bCs/>
          <w:sz w:val="24"/>
          <w:szCs w:val="24"/>
        </w:rPr>
      </w:pPr>
      <w:r w:rsidRPr="00674609">
        <w:rPr>
          <w:rFonts w:ascii="Arial" w:eastAsiaTheme="minorEastAsia" w:hAnsi="Arial" w:cs="Arial" w:hint="eastAsia"/>
          <w:b/>
          <w:bCs/>
          <w:sz w:val="24"/>
          <w:szCs w:val="24"/>
        </w:rPr>
        <w:t xml:space="preserve"> </w:t>
      </w:r>
      <w:r>
        <w:rPr>
          <w:rFonts w:ascii="Arial" w:eastAsiaTheme="minorEastAsia" w:hAnsi="Arial" w:cs="Arial" w:hint="eastAsia"/>
          <w:b/>
          <w:bCs/>
          <w:sz w:val="24"/>
          <w:szCs w:val="24"/>
        </w:rPr>
        <w:t>Athens</w:t>
      </w:r>
      <w:r w:rsidRPr="00EE4D12">
        <w:rPr>
          <w:rFonts w:ascii="Arial" w:eastAsia="MS Gothic" w:hAnsi="Arial" w:cs="Arial"/>
          <w:b/>
          <w:bCs/>
          <w:sz w:val="24"/>
          <w:szCs w:val="24"/>
        </w:rPr>
        <w:t xml:space="preserve">, </w:t>
      </w:r>
      <w:r>
        <w:rPr>
          <w:rFonts w:ascii="Arial" w:eastAsiaTheme="minorEastAsia" w:hAnsi="Arial" w:cs="Arial" w:hint="eastAsia"/>
          <w:b/>
          <w:bCs/>
          <w:sz w:val="24"/>
          <w:szCs w:val="24"/>
        </w:rPr>
        <w:t>Greece,</w:t>
      </w:r>
      <w:r w:rsidRPr="00EE4D12">
        <w:rPr>
          <w:rFonts w:ascii="Arial" w:eastAsia="MS Gothic" w:hAnsi="Arial" w:cs="Arial"/>
          <w:b/>
          <w:bCs/>
          <w:sz w:val="24"/>
          <w:szCs w:val="24"/>
        </w:rPr>
        <w:t xml:space="preserve"> </w:t>
      </w:r>
      <w:r>
        <w:rPr>
          <w:rFonts w:ascii="Arial" w:eastAsiaTheme="minorEastAsia" w:hAnsi="Arial" w:cs="Arial" w:hint="eastAsia"/>
          <w:b/>
          <w:bCs/>
          <w:sz w:val="24"/>
          <w:szCs w:val="24"/>
        </w:rPr>
        <w:t>February 26th - March 2nd,</w:t>
      </w:r>
      <w:r w:rsidRPr="00EE4D12">
        <w:rPr>
          <w:rFonts w:ascii="Arial" w:eastAsia="MS Gothic" w:hAnsi="Arial" w:cs="Arial"/>
          <w:b/>
          <w:bCs/>
          <w:sz w:val="24"/>
          <w:szCs w:val="24"/>
        </w:rPr>
        <w:t xml:space="preserve"> 201</w:t>
      </w:r>
      <w:r>
        <w:rPr>
          <w:rFonts w:ascii="Arial" w:eastAsiaTheme="minorEastAsia" w:hAnsi="Arial" w:cs="Arial" w:hint="eastAsia"/>
          <w:b/>
          <w:bCs/>
          <w:sz w:val="24"/>
          <w:szCs w:val="24"/>
        </w:rPr>
        <w:t>8</w:t>
      </w:r>
    </w:p>
    <w:p w14:paraId="71D933FE" w14:textId="77777777" w:rsidR="008D2DF3" w:rsidRPr="00497362" w:rsidRDefault="008D2DF3" w:rsidP="00197EC1">
      <w:pPr>
        <w:pStyle w:val="FootnoteText"/>
        <w:rPr>
          <w:rFonts w:ascii="Arial" w:hAnsi="Arial"/>
          <w:b/>
          <w:sz w:val="24"/>
          <w:szCs w:val="24"/>
        </w:rPr>
      </w:pPr>
    </w:p>
    <w:p w14:paraId="34AC9D65" w14:textId="3C7AC0A7" w:rsidR="00982300" w:rsidRPr="00497362" w:rsidRDefault="00982300" w:rsidP="00497362">
      <w:pPr>
        <w:pStyle w:val="CRCoverPage"/>
        <w:rPr>
          <w:rFonts w:eastAsia="MS Mincho" w:cs="Arial"/>
          <w:b/>
          <w:bCs/>
          <w:sz w:val="24"/>
        </w:rPr>
      </w:pPr>
      <w:r w:rsidRPr="00497362">
        <w:rPr>
          <w:rFonts w:eastAsia="MS Mincho" w:cs="Arial"/>
          <w:b/>
          <w:bCs/>
          <w:sz w:val="24"/>
        </w:rPr>
        <w:t>Agenda Item:</w:t>
      </w:r>
      <w:r w:rsidRPr="00497362">
        <w:rPr>
          <w:rFonts w:eastAsia="MS Mincho" w:cs="Arial"/>
          <w:b/>
          <w:bCs/>
          <w:sz w:val="24"/>
        </w:rPr>
        <w:tab/>
      </w:r>
      <w:r w:rsidR="006D2FC0" w:rsidRPr="00A660E9">
        <w:rPr>
          <w:rFonts w:eastAsia="MS Mincho" w:cs="Arial"/>
          <w:b/>
          <w:bCs/>
          <w:sz w:val="24"/>
        </w:rPr>
        <w:t>9</w:t>
      </w:r>
      <w:r w:rsidR="00087EE6" w:rsidRPr="00A660E9">
        <w:rPr>
          <w:rFonts w:eastAsia="MS Mincho" w:cs="Arial"/>
          <w:b/>
          <w:bCs/>
          <w:sz w:val="24"/>
        </w:rPr>
        <w:t>.</w:t>
      </w:r>
      <w:r w:rsidR="00E9079E" w:rsidRPr="00A660E9">
        <w:rPr>
          <w:rFonts w:eastAsia="MS Mincho" w:cs="Arial"/>
          <w:b/>
          <w:bCs/>
          <w:sz w:val="24"/>
        </w:rPr>
        <w:t>8</w:t>
      </w:r>
      <w:r w:rsidR="006B2A6D" w:rsidRPr="00A660E9">
        <w:rPr>
          <w:rFonts w:eastAsia="MS Mincho" w:cs="Arial"/>
          <w:b/>
          <w:bCs/>
          <w:sz w:val="24"/>
        </w:rPr>
        <w:t>.</w:t>
      </w:r>
      <w:r w:rsidR="00E9079E" w:rsidRPr="00A660E9">
        <w:rPr>
          <w:rFonts w:eastAsia="MS Mincho" w:cs="Arial"/>
          <w:b/>
          <w:bCs/>
          <w:sz w:val="24"/>
        </w:rPr>
        <w:t>3</w:t>
      </w:r>
    </w:p>
    <w:p w14:paraId="5D1F0AEC" w14:textId="5484A234"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r w:rsidR="00DD5F35">
        <w:rPr>
          <w:rFonts w:eastAsia="MS Mincho" w:cs="Arial"/>
          <w:b/>
          <w:bCs/>
          <w:sz w:val="24"/>
        </w:rPr>
        <w:t>, Ericsson</w:t>
      </w:r>
    </w:p>
    <w:p w14:paraId="0AF2FAC5" w14:textId="32AE4288"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2" w:name="Title"/>
      <w:bookmarkEnd w:id="2"/>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AA0EE6">
        <w:rPr>
          <w:rFonts w:eastAsia="MS Mincho" w:cs="Arial"/>
          <w:b/>
          <w:bCs/>
          <w:sz w:val="24"/>
        </w:rPr>
        <w:t xml:space="preserve">Considerations </w:t>
      </w:r>
      <w:r w:rsidR="006B2A6D">
        <w:rPr>
          <w:rFonts w:eastAsia="MS Mincho" w:cs="Arial"/>
          <w:b/>
          <w:bCs/>
          <w:sz w:val="24"/>
        </w:rPr>
        <w:t>on IMU</w:t>
      </w:r>
      <w:r w:rsidR="00AA0EE6">
        <w:rPr>
          <w:rFonts w:eastAsia="MS Mincho" w:cs="Arial"/>
          <w:b/>
          <w:bCs/>
          <w:sz w:val="24"/>
        </w:rPr>
        <w:t xml:space="preserve"> positioning</w:t>
      </w:r>
    </w:p>
    <w:p w14:paraId="268B14C9" w14:textId="77777777"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p>
    <w:p w14:paraId="40A925DB" w14:textId="77777777" w:rsidR="00982300" w:rsidRPr="004D0743" w:rsidRDefault="00982300" w:rsidP="00197EC1">
      <w:pPr>
        <w:pStyle w:val="TdocHeader2"/>
        <w:rPr>
          <w:sz w:val="20"/>
          <w:lang w:val="en-US"/>
        </w:rPr>
      </w:pPr>
    </w:p>
    <w:p w14:paraId="341E1D4C" w14:textId="77777777" w:rsidR="006B40F1" w:rsidRPr="002F34EB" w:rsidRDefault="006B40F1" w:rsidP="006B40F1">
      <w:pPr>
        <w:pStyle w:val="Heading1"/>
        <w:rPr>
          <w:lang w:val="en-US"/>
        </w:rPr>
      </w:pPr>
      <w:bookmarkStart w:id="3" w:name="_Ref298777854"/>
      <w:bookmarkEnd w:id="0"/>
      <w:bookmarkEnd w:id="1"/>
      <w:r>
        <w:rPr>
          <w:lang w:val="en-US"/>
        </w:rPr>
        <w:t>Introduction</w:t>
      </w:r>
    </w:p>
    <w:p w14:paraId="0256C52E" w14:textId="11F43239" w:rsidR="00B07D0F" w:rsidRDefault="008743DB" w:rsidP="00B07D0F">
      <w:pPr>
        <w:tabs>
          <w:tab w:val="left" w:pos="1865"/>
        </w:tabs>
        <w:overflowPunct/>
        <w:autoSpaceDE/>
        <w:autoSpaceDN/>
        <w:adjustRightInd/>
        <w:spacing w:before="120"/>
        <w:textAlignment w:val="auto"/>
      </w:pPr>
      <w:r>
        <w:t xml:space="preserve">The </w:t>
      </w:r>
      <w:r w:rsidR="008A7D28">
        <w:t>Rel-15</w:t>
      </w:r>
      <w:r w:rsidR="00B07D0F">
        <w:t xml:space="preserve"> </w:t>
      </w:r>
      <w:r w:rsidR="008A7D28">
        <w:t>Work</w:t>
      </w:r>
      <w:r>
        <w:t xml:space="preserve"> Item</w:t>
      </w:r>
      <w:r w:rsidR="00B07D0F">
        <w:t xml:space="preserve"> on “</w:t>
      </w:r>
      <w:r w:rsidR="008A7D28" w:rsidRPr="008A7D28">
        <w:t>UE Positioning Accuracy Enhancements for LTE</w:t>
      </w:r>
      <w:r w:rsidR="00B07D0F">
        <w:t xml:space="preserve">” </w:t>
      </w:r>
      <w:r w:rsidR="001C0657">
        <w:t xml:space="preserve">has objective </w:t>
      </w:r>
      <w:r w:rsidR="00DA330F">
        <w:t xml:space="preserve">to </w:t>
      </w:r>
      <w:r w:rsidR="009848E7">
        <w:t xml:space="preserve">specify solutions for positioning enhancements in LTE in respect of positioning accuracy, availability, reliability and </w:t>
      </w:r>
      <w:r w:rsidR="009848E7" w:rsidRPr="00A773D8">
        <w:t xml:space="preserve">scalability, </w:t>
      </w:r>
      <w:r w:rsidR="009848E7" w:rsidRPr="00A773D8">
        <w:rPr>
          <w:lang w:val="en-US"/>
        </w:rPr>
        <w:t>for both Normal UEs and BL UEs</w:t>
      </w:r>
      <w:r w:rsidRPr="007331FC">
        <w:rPr>
          <w:rFonts w:eastAsia="Calibri"/>
          <w:szCs w:val="22"/>
          <w:lang w:val="en-US" w:eastAsia="en-US"/>
        </w:rPr>
        <w:t xml:space="preserve"> </w:t>
      </w:r>
      <w:r w:rsidR="00931DB3">
        <w:fldChar w:fldCharType="begin"/>
      </w:r>
      <w:r w:rsidR="001C0657">
        <w:instrText xml:space="preserve"> REF _Ref392596308 \r \h </w:instrText>
      </w:r>
      <w:r w:rsidR="00931DB3">
        <w:fldChar w:fldCharType="separate"/>
      </w:r>
      <w:r w:rsidR="001C0657">
        <w:t>[1]</w:t>
      </w:r>
      <w:r w:rsidR="00931DB3">
        <w:fldChar w:fldCharType="end"/>
      </w:r>
      <w:r w:rsidR="001C0657">
        <w:t>.</w:t>
      </w:r>
    </w:p>
    <w:p w14:paraId="55D71DA6" w14:textId="52AB58B4" w:rsidR="009848E7" w:rsidRDefault="006607E4" w:rsidP="009848E7">
      <w:pPr>
        <w:spacing w:after="0"/>
      </w:pPr>
      <w:r>
        <w:rPr>
          <w:noProof/>
          <w:lang w:val="en-US" w:eastAsia="ja-JP"/>
        </w:rPr>
        <mc:AlternateContent>
          <mc:Choice Requires="wps">
            <w:drawing>
              <wp:anchor distT="0" distB="0" distL="114300" distR="114300" simplePos="0" relativeHeight="251659264" behindDoc="0" locked="0" layoutInCell="1" allowOverlap="1" wp14:anchorId="5E26917D" wp14:editId="2E64234F">
                <wp:simplePos x="0" y="0"/>
                <wp:positionH relativeFrom="column">
                  <wp:posOffset>0</wp:posOffset>
                </wp:positionH>
                <wp:positionV relativeFrom="paragraph">
                  <wp:posOffset>0</wp:posOffset>
                </wp:positionV>
                <wp:extent cx="6127115" cy="2173605"/>
                <wp:effectExtent l="0" t="0" r="26035" b="1714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7115" cy="2173605"/>
                        </a:xfrm>
                        <a:prstGeom prst="rect">
                          <a:avLst/>
                        </a:prstGeom>
                        <a:noFill/>
                        <a:ln w="6350">
                          <a:solidFill>
                            <a:prstClr val="black"/>
                          </a:solidFill>
                        </a:ln>
                        <a:effectLst/>
                      </wps:spPr>
                      <wps:txbx>
                        <w:txbxContent>
                          <w:p w14:paraId="2DFEBBF3" w14:textId="77777777" w:rsidR="009848E7" w:rsidRPr="00B77569" w:rsidRDefault="009848E7" w:rsidP="009848E7">
                            <w:pPr>
                              <w:pStyle w:val="ListParagraph"/>
                              <w:numPr>
                                <w:ilvl w:val="0"/>
                                <w:numId w:val="21"/>
                              </w:numPr>
                              <w:overflowPunct w:val="0"/>
                              <w:autoSpaceDE w:val="0"/>
                              <w:autoSpaceDN w:val="0"/>
                              <w:adjustRightInd w:val="0"/>
                              <w:textAlignment w:val="baseline"/>
                            </w:pPr>
                            <w:r w:rsidRPr="00B77569">
                              <w:t>GNSS</w:t>
                            </w:r>
                            <w:r>
                              <w:t xml:space="preserve"> positioning enhancements:</w:t>
                            </w:r>
                          </w:p>
                          <w:p w14:paraId="207D20D6" w14:textId="77777777" w:rsidR="009848E7" w:rsidRPr="00B77569" w:rsidRDefault="009848E7" w:rsidP="009848E7">
                            <w:pPr>
                              <w:pStyle w:val="ListParagraph"/>
                              <w:numPr>
                                <w:ilvl w:val="1"/>
                                <w:numId w:val="21"/>
                              </w:numPr>
                              <w:overflowPunct w:val="0"/>
                              <w:autoSpaceDE w:val="0"/>
                              <w:autoSpaceDN w:val="0"/>
                              <w:adjustRightInd w:val="0"/>
                              <w:textAlignment w:val="baseline"/>
                            </w:pPr>
                            <w:r>
                              <w:t>Specify</w:t>
                            </w:r>
                            <w:r w:rsidRPr="00B77569">
                              <w:t xml:space="preserve"> </w:t>
                            </w:r>
                            <w:r>
                              <w:t xml:space="preserve">the </w:t>
                            </w:r>
                            <w:proofErr w:type="spellStart"/>
                            <w:r>
                              <w:t>signalling</w:t>
                            </w:r>
                            <w:proofErr w:type="spellEnd"/>
                            <w:r>
                              <w:t xml:space="preserve"> and procedure to support </w:t>
                            </w:r>
                            <w:r w:rsidRPr="00B77569">
                              <w:t xml:space="preserve">RTK GNSS </w:t>
                            </w:r>
                            <w:r>
                              <w:t xml:space="preserve">positioning over LPP and </w:t>
                            </w:r>
                            <w:proofErr w:type="spellStart"/>
                            <w:r>
                              <w:t>LPPa</w:t>
                            </w:r>
                            <w:proofErr w:type="spellEnd"/>
                            <w:r>
                              <w:t>, taking into account both UE and network complexity. [RAN2, RAN3, RAN1]</w:t>
                            </w:r>
                          </w:p>
                          <w:p w14:paraId="7B61771F" w14:textId="77777777" w:rsidR="009848E7" w:rsidRPr="00D400DF" w:rsidRDefault="009848E7" w:rsidP="009848E7">
                            <w:pPr>
                              <w:pStyle w:val="ListParagraph"/>
                              <w:numPr>
                                <w:ilvl w:val="0"/>
                                <w:numId w:val="21"/>
                              </w:numPr>
                              <w:overflowPunct w:val="0"/>
                              <w:autoSpaceDE w:val="0"/>
                              <w:autoSpaceDN w:val="0"/>
                              <w:adjustRightInd w:val="0"/>
                              <w:textAlignment w:val="baseline"/>
                              <w:rPr>
                                <w:bCs/>
                              </w:rPr>
                            </w:pPr>
                            <w:r w:rsidRPr="00D400DF">
                              <w:rPr>
                                <w:bCs/>
                              </w:rPr>
                              <w:t>Specify support for IMU positioning:</w:t>
                            </w:r>
                          </w:p>
                          <w:p w14:paraId="6523E81B" w14:textId="77777777" w:rsidR="009848E7" w:rsidRPr="00D400DF" w:rsidRDefault="009848E7" w:rsidP="009848E7">
                            <w:pPr>
                              <w:pStyle w:val="ListParagraph"/>
                              <w:numPr>
                                <w:ilvl w:val="1"/>
                                <w:numId w:val="21"/>
                              </w:numPr>
                              <w:overflowPunct w:val="0"/>
                              <w:autoSpaceDE w:val="0"/>
                              <w:autoSpaceDN w:val="0"/>
                              <w:adjustRightInd w:val="0"/>
                              <w:textAlignment w:val="baseline"/>
                            </w:pPr>
                            <w:r w:rsidRPr="00D400DF">
                              <w:t xml:space="preserve">Specify the </w:t>
                            </w:r>
                            <w:proofErr w:type="spellStart"/>
                            <w:r w:rsidRPr="00D400DF">
                              <w:t>signalling</w:t>
                            </w:r>
                            <w:proofErr w:type="spellEnd"/>
                            <w:r w:rsidRPr="00D400DF">
                              <w:t xml:space="preserve"> and procedure to support IMU positioning over LPP and hybrid positioning including IMU related estimates. [RAN2, RAN1]</w:t>
                            </w:r>
                          </w:p>
                          <w:p w14:paraId="2D8C39CA" w14:textId="77777777" w:rsidR="009848E7" w:rsidRDefault="009848E7" w:rsidP="009848E7">
                            <w:pPr>
                              <w:pStyle w:val="ListParagraph"/>
                              <w:numPr>
                                <w:ilvl w:val="0"/>
                                <w:numId w:val="21"/>
                              </w:numPr>
                              <w:overflowPunct w:val="0"/>
                              <w:autoSpaceDE w:val="0"/>
                              <w:autoSpaceDN w:val="0"/>
                              <w:adjustRightInd w:val="0"/>
                              <w:textAlignment w:val="baseline"/>
                            </w:pPr>
                            <w:r w:rsidRPr="00823CD5">
                              <w:t xml:space="preserve">Specify the </w:t>
                            </w:r>
                            <w:proofErr w:type="spellStart"/>
                            <w:r w:rsidRPr="00823CD5">
                              <w:t>signalling</w:t>
                            </w:r>
                            <w:proofErr w:type="spellEnd"/>
                            <w:r w:rsidRPr="00823CD5">
                              <w:t xml:space="preserve"> and procedure to support UE-based OTDOA positioning </w:t>
                            </w:r>
                            <w:r>
                              <w:t>[RAN2</w:t>
                            </w:r>
                            <w:r w:rsidRPr="00823CD5">
                              <w:t>]</w:t>
                            </w:r>
                          </w:p>
                          <w:p w14:paraId="7791B606" w14:textId="77777777" w:rsidR="009848E7" w:rsidRPr="00A773D8" w:rsidRDefault="009848E7" w:rsidP="009848E7">
                            <w:pPr>
                              <w:pStyle w:val="ListParagraph"/>
                              <w:numPr>
                                <w:ilvl w:val="0"/>
                                <w:numId w:val="21"/>
                              </w:numPr>
                              <w:overflowPunct w:val="0"/>
                              <w:autoSpaceDE w:val="0"/>
                              <w:autoSpaceDN w:val="0"/>
                              <w:adjustRightInd w:val="0"/>
                              <w:textAlignment w:val="baseline"/>
                            </w:pPr>
                            <w:r>
                              <w:t xml:space="preserve">Broadcasting of assistance </w:t>
                            </w:r>
                            <w:r w:rsidRPr="00A773D8">
                              <w:t xml:space="preserve">data </w:t>
                            </w:r>
                            <w:r w:rsidRPr="00A773D8">
                              <w:rPr>
                                <w:bCs/>
                                <w:lang w:val="fr-FR"/>
                              </w:rPr>
                              <w:t>[RAN2, RAN3, SA3</w:t>
                            </w:r>
                            <w:r>
                              <w:rPr>
                                <w:bCs/>
                                <w:lang w:val="fr-FR"/>
                              </w:rPr>
                              <w:t>, SA2</w:t>
                            </w:r>
                            <w:r w:rsidRPr="00A773D8">
                              <w:rPr>
                                <w:bCs/>
                                <w:lang w:val="fr-FR"/>
                              </w:rPr>
                              <w:t>]</w:t>
                            </w:r>
                          </w:p>
                          <w:p w14:paraId="2C00F480" w14:textId="77777777" w:rsidR="009848E7" w:rsidRDefault="009848E7" w:rsidP="009848E7">
                            <w:pPr>
                              <w:pStyle w:val="ListParagraph"/>
                              <w:numPr>
                                <w:ilvl w:val="1"/>
                                <w:numId w:val="21"/>
                              </w:numPr>
                              <w:overflowPunct w:val="0"/>
                              <w:autoSpaceDE w:val="0"/>
                              <w:autoSpaceDN w:val="0"/>
                              <w:adjustRightInd w:val="0"/>
                              <w:textAlignment w:val="baseline"/>
                            </w:pPr>
                            <w:r w:rsidRPr="00A773D8">
                              <w:t xml:space="preserve">Specify a new SIB to support </w:t>
                            </w:r>
                            <w:proofErr w:type="spellStart"/>
                            <w:r w:rsidRPr="00A773D8">
                              <w:t>signalling</w:t>
                            </w:r>
                            <w:proofErr w:type="spellEnd"/>
                            <w:r w:rsidRPr="00A773D8">
                              <w:t xml:space="preserve"> of positioning assistance</w:t>
                            </w:r>
                            <w:r>
                              <w:t xml:space="preserve"> information for A-GNSS, RTK and UE-based OTDOA assistance information. </w:t>
                            </w:r>
                          </w:p>
                          <w:p w14:paraId="3BB090C4" w14:textId="77777777" w:rsidR="009848E7" w:rsidRPr="00E449D2" w:rsidRDefault="009848E7" w:rsidP="00E449D2">
                            <w:pPr>
                              <w:pStyle w:val="ListParagraph"/>
                              <w:numPr>
                                <w:ilvl w:val="1"/>
                                <w:numId w:val="21"/>
                              </w:numPr>
                              <w:overflowPunct w:val="0"/>
                              <w:autoSpaceDE w:val="0"/>
                              <w:autoSpaceDN w:val="0"/>
                              <w:adjustRightInd w:val="0"/>
                              <w:textAlignment w:val="baseline"/>
                            </w:pPr>
                            <w:r>
                              <w:t xml:space="preserve">Specify optional encryption procedure for broadcast assistance data, including mechanism for delivery of UE-specific encryption keys.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E26917D" id="_x0000_t202" coordsize="21600,21600" o:spt="202" path="m,l,21600r21600,l21600,xe">
                <v:stroke joinstyle="miter"/>
                <v:path gradientshapeok="t" o:connecttype="rect"/>
              </v:shapetype>
              <v:shape id="Text Box 1" o:spid="_x0000_s1026" type="#_x0000_t202" style="position:absolute;left:0;text-align:left;margin-left:0;margin-top:0;width:482.45pt;height:171.1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" filled="f" strokeweight=".5pt">
                <v:path arrowok="t"/>
                <v:textbox style="mso-fit-shape-to-text:t">
                  <w:txbxContent>
                    <w:p w14:paraId="2DFEBBF3" w14:textId="77777777" w:rsidR="009848E7" w:rsidRPr="00B77569" w:rsidRDefault="009848E7" w:rsidP="009848E7">
                      <w:pPr>
                        <w:pStyle w:val="ListParagraph"/>
                        <w:numPr>
                          <w:ilvl w:val="0"/>
                          <w:numId w:val="21"/>
                        </w:numPr>
                        <w:overflowPunct w:val="0"/>
                        <w:autoSpaceDE w:val="0"/>
                        <w:autoSpaceDN w:val="0"/>
                        <w:adjustRightInd w:val="0"/>
                        <w:textAlignment w:val="baseline"/>
                      </w:pPr>
                      <w:r w:rsidRPr="00B77569">
                        <w:t>GNSS</w:t>
                      </w:r>
                      <w:r>
                        <w:t xml:space="preserve"> positioning enhancements:</w:t>
                      </w:r>
                    </w:p>
                    <w:p w14:paraId="207D20D6" w14:textId="77777777" w:rsidR="009848E7" w:rsidRPr="00B77569" w:rsidRDefault="009848E7" w:rsidP="009848E7">
                      <w:pPr>
                        <w:pStyle w:val="ListParagraph"/>
                        <w:numPr>
                          <w:ilvl w:val="1"/>
                          <w:numId w:val="21"/>
                        </w:numPr>
                        <w:overflowPunct w:val="0"/>
                        <w:autoSpaceDE w:val="0"/>
                        <w:autoSpaceDN w:val="0"/>
                        <w:adjustRightInd w:val="0"/>
                        <w:textAlignment w:val="baseline"/>
                      </w:pPr>
                      <w:r>
                        <w:t>Specify</w:t>
                      </w:r>
                      <w:r w:rsidRPr="00B77569">
                        <w:t xml:space="preserve"> </w:t>
                      </w:r>
                      <w:r>
                        <w:t xml:space="preserve">the </w:t>
                      </w:r>
                      <w:proofErr w:type="spellStart"/>
                      <w:r>
                        <w:t>signalling</w:t>
                      </w:r>
                      <w:proofErr w:type="spellEnd"/>
                      <w:r>
                        <w:t xml:space="preserve"> and procedure to support </w:t>
                      </w:r>
                      <w:r w:rsidRPr="00B77569">
                        <w:t xml:space="preserve">RTK GNSS </w:t>
                      </w:r>
                      <w:r>
                        <w:t xml:space="preserve">positioning over LPP and </w:t>
                      </w:r>
                      <w:proofErr w:type="spellStart"/>
                      <w:r>
                        <w:t>LPPa</w:t>
                      </w:r>
                      <w:proofErr w:type="spellEnd"/>
                      <w:r>
                        <w:t xml:space="preserve">, </w:t>
                      </w:r>
                      <w:proofErr w:type="gramStart"/>
                      <w:r>
                        <w:t>taking into account</w:t>
                      </w:r>
                      <w:proofErr w:type="gramEnd"/>
                      <w:r>
                        <w:t xml:space="preserve"> both UE and network complexity. [RAN2, RAN3, RAN1]</w:t>
                      </w:r>
                    </w:p>
                    <w:p w14:paraId="7B61771F" w14:textId="77777777" w:rsidR="009848E7" w:rsidRPr="00D400DF" w:rsidRDefault="009848E7" w:rsidP="009848E7">
                      <w:pPr>
                        <w:pStyle w:val="ListParagraph"/>
                        <w:numPr>
                          <w:ilvl w:val="0"/>
                          <w:numId w:val="21"/>
                        </w:numPr>
                        <w:overflowPunct w:val="0"/>
                        <w:autoSpaceDE w:val="0"/>
                        <w:autoSpaceDN w:val="0"/>
                        <w:adjustRightInd w:val="0"/>
                        <w:textAlignment w:val="baseline"/>
                        <w:rPr>
                          <w:bCs/>
                        </w:rPr>
                      </w:pPr>
                      <w:r w:rsidRPr="00D400DF">
                        <w:rPr>
                          <w:bCs/>
                        </w:rPr>
                        <w:t>Specify support for IMU positioning:</w:t>
                      </w:r>
                    </w:p>
                    <w:p w14:paraId="6523E81B" w14:textId="77777777" w:rsidR="009848E7" w:rsidRPr="00D400DF" w:rsidRDefault="009848E7" w:rsidP="009848E7">
                      <w:pPr>
                        <w:pStyle w:val="ListParagraph"/>
                        <w:numPr>
                          <w:ilvl w:val="1"/>
                          <w:numId w:val="21"/>
                        </w:numPr>
                        <w:overflowPunct w:val="0"/>
                        <w:autoSpaceDE w:val="0"/>
                        <w:autoSpaceDN w:val="0"/>
                        <w:adjustRightInd w:val="0"/>
                        <w:textAlignment w:val="baseline"/>
                      </w:pPr>
                      <w:r w:rsidRPr="00D400DF">
                        <w:t xml:space="preserve">Specify the </w:t>
                      </w:r>
                      <w:proofErr w:type="spellStart"/>
                      <w:r w:rsidRPr="00D400DF">
                        <w:t>signalling</w:t>
                      </w:r>
                      <w:proofErr w:type="spellEnd"/>
                      <w:r w:rsidRPr="00D400DF">
                        <w:t xml:space="preserve"> and procedure to support IMU positioning over LPP and hybrid positioning including IMU related estimates. [RAN2, RAN1]</w:t>
                      </w:r>
                    </w:p>
                    <w:p w14:paraId="2D8C39CA" w14:textId="77777777" w:rsidR="009848E7" w:rsidRDefault="009848E7" w:rsidP="009848E7">
                      <w:pPr>
                        <w:pStyle w:val="ListParagraph"/>
                        <w:numPr>
                          <w:ilvl w:val="0"/>
                          <w:numId w:val="21"/>
                        </w:numPr>
                        <w:overflowPunct w:val="0"/>
                        <w:autoSpaceDE w:val="0"/>
                        <w:autoSpaceDN w:val="0"/>
                        <w:adjustRightInd w:val="0"/>
                        <w:textAlignment w:val="baseline"/>
                      </w:pPr>
                      <w:r w:rsidRPr="00823CD5">
                        <w:t xml:space="preserve">Specify the </w:t>
                      </w:r>
                      <w:proofErr w:type="spellStart"/>
                      <w:r w:rsidRPr="00823CD5">
                        <w:t>signalling</w:t>
                      </w:r>
                      <w:proofErr w:type="spellEnd"/>
                      <w:r w:rsidRPr="00823CD5">
                        <w:t xml:space="preserve"> and procedure to support UE-based OTDOA positioning </w:t>
                      </w:r>
                      <w:r>
                        <w:t>[RAN2</w:t>
                      </w:r>
                      <w:r w:rsidRPr="00823CD5">
                        <w:t>]</w:t>
                      </w:r>
                    </w:p>
                    <w:p w14:paraId="7791B606" w14:textId="77777777" w:rsidR="009848E7" w:rsidRPr="00A773D8" w:rsidRDefault="009848E7" w:rsidP="009848E7">
                      <w:pPr>
                        <w:pStyle w:val="ListParagraph"/>
                        <w:numPr>
                          <w:ilvl w:val="0"/>
                          <w:numId w:val="21"/>
                        </w:numPr>
                        <w:overflowPunct w:val="0"/>
                        <w:autoSpaceDE w:val="0"/>
                        <w:autoSpaceDN w:val="0"/>
                        <w:adjustRightInd w:val="0"/>
                        <w:textAlignment w:val="baseline"/>
                      </w:pPr>
                      <w:r>
                        <w:t xml:space="preserve">Broadcasting of assistance </w:t>
                      </w:r>
                      <w:r w:rsidRPr="00A773D8">
                        <w:t xml:space="preserve">data </w:t>
                      </w:r>
                      <w:r w:rsidRPr="00A773D8">
                        <w:rPr>
                          <w:bCs/>
                          <w:lang w:val="fr-FR"/>
                        </w:rPr>
                        <w:t>[RAN2, RAN3, SA3</w:t>
                      </w:r>
                      <w:r>
                        <w:rPr>
                          <w:bCs/>
                          <w:lang w:val="fr-FR"/>
                        </w:rPr>
                        <w:t>, SA2</w:t>
                      </w:r>
                      <w:r w:rsidRPr="00A773D8">
                        <w:rPr>
                          <w:bCs/>
                          <w:lang w:val="fr-FR"/>
                        </w:rPr>
                        <w:t>]</w:t>
                      </w:r>
                    </w:p>
                    <w:p w14:paraId="2C00F480" w14:textId="77777777" w:rsidR="009848E7" w:rsidRDefault="009848E7" w:rsidP="009848E7">
                      <w:pPr>
                        <w:pStyle w:val="ListParagraph"/>
                        <w:numPr>
                          <w:ilvl w:val="1"/>
                          <w:numId w:val="21"/>
                        </w:numPr>
                        <w:overflowPunct w:val="0"/>
                        <w:autoSpaceDE w:val="0"/>
                        <w:autoSpaceDN w:val="0"/>
                        <w:adjustRightInd w:val="0"/>
                        <w:textAlignment w:val="baseline"/>
                      </w:pPr>
                      <w:r w:rsidRPr="00A773D8">
                        <w:t xml:space="preserve">Specify a new SIB to support </w:t>
                      </w:r>
                      <w:proofErr w:type="spellStart"/>
                      <w:r w:rsidRPr="00A773D8">
                        <w:t>signalling</w:t>
                      </w:r>
                      <w:proofErr w:type="spellEnd"/>
                      <w:r w:rsidRPr="00A773D8">
                        <w:t xml:space="preserve"> of positioning assistance</w:t>
                      </w:r>
                      <w:r>
                        <w:t xml:space="preserve"> information for A-GNSS, RTK and UE-based OTDOA assistance information. </w:t>
                      </w:r>
                    </w:p>
                    <w:p w14:paraId="3BB090C4" w14:textId="77777777" w:rsidR="009848E7" w:rsidRPr="00E449D2" w:rsidRDefault="009848E7" w:rsidP="00E449D2">
                      <w:pPr>
                        <w:pStyle w:val="ListParagraph"/>
                        <w:numPr>
                          <w:ilvl w:val="1"/>
                          <w:numId w:val="21"/>
                        </w:numPr>
                        <w:overflowPunct w:val="0"/>
                        <w:autoSpaceDE w:val="0"/>
                        <w:autoSpaceDN w:val="0"/>
                        <w:adjustRightInd w:val="0"/>
                        <w:textAlignment w:val="baseline"/>
                      </w:pPr>
                      <w:r>
                        <w:t xml:space="preserve">Specify optional encryption procedure for broadcast assistance data, including mechanism for delivery of UE-specific encryption keys. </w:t>
                      </w:r>
                    </w:p>
                  </w:txbxContent>
                </v:textbox>
                <w10:wrap type="square"/>
              </v:shape>
            </w:pict>
          </mc:Fallback>
        </mc:AlternateContent>
      </w:r>
    </w:p>
    <w:p w14:paraId="20111A44" w14:textId="4C3D9AD0" w:rsidR="00087EE6" w:rsidRDefault="00087EE6" w:rsidP="002473C2">
      <w:pPr>
        <w:overflowPunct/>
        <w:autoSpaceDE/>
        <w:autoSpaceDN/>
        <w:adjustRightInd/>
        <w:spacing w:after="0"/>
        <w:textAlignment w:val="auto"/>
        <w:rPr>
          <w:lang w:val="en-US"/>
        </w:rPr>
      </w:pPr>
      <w:r>
        <w:rPr>
          <w:lang w:val="en-US"/>
        </w:rPr>
        <w:t xml:space="preserve">At the RAN2#98 meeting it was agreed that </w:t>
      </w:r>
      <w:r>
        <w:rPr>
          <w:lang w:val="en-US"/>
        </w:rPr>
        <w:fldChar w:fldCharType="begin"/>
      </w:r>
      <w:r>
        <w:rPr>
          <w:lang w:val="en-US"/>
        </w:rPr>
        <w:instrText xml:space="preserve"> REF _Ref485110513 \r \h </w:instrText>
      </w:r>
      <w:r>
        <w:rPr>
          <w:lang w:val="en-US"/>
        </w:rPr>
      </w:r>
      <w:r>
        <w:rPr>
          <w:lang w:val="en-US"/>
        </w:rPr>
        <w:fldChar w:fldCharType="separate"/>
      </w:r>
      <w:r>
        <w:rPr>
          <w:lang w:val="en-US"/>
        </w:rPr>
        <w:t>[</w:t>
      </w:r>
      <w:r w:rsidR="00E9079E">
        <w:rPr>
          <w:lang w:val="en-US"/>
        </w:rPr>
        <w:fldChar w:fldCharType="begin"/>
      </w:r>
      <w:r w:rsidR="00E9079E">
        <w:rPr>
          <w:lang w:val="en-US"/>
        </w:rPr>
        <w:instrText xml:space="preserve"> REF _Ref485110513 \r \h </w:instrText>
      </w:r>
      <w:r w:rsidR="00E9079E">
        <w:rPr>
          <w:lang w:val="en-US"/>
        </w:rPr>
      </w:r>
      <w:r w:rsidR="00E9079E">
        <w:rPr>
          <w:lang w:val="en-US"/>
        </w:rPr>
        <w:fldChar w:fldCharType="separate"/>
      </w:r>
      <w:r w:rsidR="00E9079E">
        <w:rPr>
          <w:lang w:val="en-US"/>
        </w:rPr>
        <w:t>[2]</w:t>
      </w:r>
      <w:r w:rsidR="00E9079E">
        <w:rPr>
          <w:lang w:val="en-US"/>
        </w:rPr>
        <w:fldChar w:fldCharType="end"/>
      </w:r>
      <w:r>
        <w:rPr>
          <w:lang w:val="en-US"/>
        </w:rPr>
        <w:t>]</w:t>
      </w:r>
      <w:r>
        <w:rPr>
          <w:lang w:val="en-US"/>
        </w:rPr>
        <w:fldChar w:fldCharType="end"/>
      </w:r>
    </w:p>
    <w:p w14:paraId="168A1CB9" w14:textId="77777777" w:rsidR="00087EE6" w:rsidRPr="006D2FC0" w:rsidRDefault="00087EE6" w:rsidP="00087EE6">
      <w:pPr>
        <w:numPr>
          <w:ilvl w:val="0"/>
          <w:numId w:val="34"/>
        </w:numPr>
        <w:overflowPunct/>
        <w:autoSpaceDE/>
        <w:autoSpaceDN/>
        <w:adjustRightInd/>
        <w:spacing w:before="40" w:after="0"/>
        <w:jc w:val="left"/>
        <w:textAlignment w:val="auto"/>
        <w:rPr>
          <w:noProof/>
        </w:rPr>
      </w:pPr>
      <w:r w:rsidRPr="006D2FC0">
        <w:rPr>
          <w:noProof/>
        </w:rPr>
        <w:t xml:space="preserve">Only support hybrid positioning for IMU as mentioned in WID scope. </w:t>
      </w:r>
    </w:p>
    <w:p w14:paraId="4B7C96A9" w14:textId="77777777" w:rsidR="00087EE6" w:rsidRPr="006D2FC0" w:rsidRDefault="00087EE6" w:rsidP="00087EE6">
      <w:pPr>
        <w:numPr>
          <w:ilvl w:val="0"/>
          <w:numId w:val="34"/>
        </w:numPr>
        <w:overflowPunct/>
        <w:autoSpaceDE/>
        <w:autoSpaceDN/>
        <w:adjustRightInd/>
        <w:spacing w:before="40" w:after="0"/>
        <w:jc w:val="left"/>
        <w:textAlignment w:val="auto"/>
        <w:rPr>
          <w:noProof/>
        </w:rPr>
      </w:pPr>
      <w:r w:rsidRPr="006D2FC0">
        <w:rPr>
          <w:noProof/>
        </w:rPr>
        <w:t>FFS on the details of IMU raw data;</w:t>
      </w:r>
    </w:p>
    <w:p w14:paraId="4FCD6AE1" w14:textId="77777777" w:rsidR="00087EE6" w:rsidRDefault="00087EE6" w:rsidP="002473C2">
      <w:pPr>
        <w:overflowPunct/>
        <w:autoSpaceDE/>
        <w:autoSpaceDN/>
        <w:adjustRightInd/>
        <w:spacing w:after="0"/>
        <w:textAlignment w:val="auto"/>
      </w:pPr>
    </w:p>
    <w:p w14:paraId="1762636D" w14:textId="0E982A5C" w:rsidR="006D2E3A" w:rsidRPr="006D2FC0" w:rsidRDefault="00E9079E" w:rsidP="002473C2">
      <w:pPr>
        <w:overflowPunct/>
        <w:autoSpaceDE/>
        <w:autoSpaceDN/>
        <w:adjustRightInd/>
        <w:spacing w:after="0"/>
        <w:textAlignment w:val="auto"/>
      </w:pPr>
      <w:r>
        <w:t xml:space="preserve">At RAN#99bis </w:t>
      </w:r>
      <w:r>
        <w:fldChar w:fldCharType="begin"/>
      </w:r>
      <w:r>
        <w:instrText xml:space="preserve"> REF _Ref506366395 \r \h </w:instrText>
      </w:r>
      <w:r>
        <w:fldChar w:fldCharType="separate"/>
      </w:r>
      <w:r>
        <w:t>[5]</w:t>
      </w:r>
      <w:r>
        <w:fldChar w:fldCharType="end"/>
      </w:r>
      <w:r>
        <w:t xml:space="preserve">, </w:t>
      </w:r>
      <w:r w:rsidR="006D2E3A">
        <w:t xml:space="preserve">RAN2 continues </w:t>
      </w:r>
      <w:r>
        <w:t>with an</w:t>
      </w:r>
      <w:r w:rsidR="006D2E3A">
        <w:t xml:space="preserve"> email discussions</w:t>
      </w:r>
      <w:r>
        <w:t xml:space="preserve"> </w:t>
      </w:r>
      <w:r>
        <w:fldChar w:fldCharType="begin"/>
      </w:r>
      <w:r>
        <w:instrText xml:space="preserve"> REF _Ref506366413 \r \h </w:instrText>
      </w:r>
      <w:r>
        <w:fldChar w:fldCharType="separate"/>
      </w:r>
      <w:r>
        <w:t>[6]</w:t>
      </w:r>
      <w:r>
        <w:fldChar w:fldCharType="end"/>
      </w:r>
      <w:r w:rsidR="006D2E3A">
        <w:t xml:space="preserve"> on the usage of IMU for positioning and the summary is given in </w:t>
      </w:r>
      <w:r w:rsidR="006D2E3A">
        <w:fldChar w:fldCharType="begin"/>
      </w:r>
      <w:r w:rsidR="006D2E3A">
        <w:instrText xml:space="preserve"> REF _Ref506364384 \r \h </w:instrText>
      </w:r>
      <w:r w:rsidR="006D2E3A">
        <w:fldChar w:fldCharType="separate"/>
      </w:r>
      <w:r w:rsidR="006D2E3A">
        <w:t>[3]</w:t>
      </w:r>
      <w:r w:rsidR="006D2E3A">
        <w:fldChar w:fldCharType="end"/>
      </w:r>
      <w:r w:rsidR="006D2E3A">
        <w:t>.</w:t>
      </w:r>
    </w:p>
    <w:p w14:paraId="6DA3BC6D" w14:textId="783E7073" w:rsidR="009848E7" w:rsidRDefault="00757231" w:rsidP="002473C2">
      <w:pPr>
        <w:overflowPunct/>
        <w:autoSpaceDE/>
        <w:autoSpaceDN/>
        <w:adjustRightInd/>
        <w:spacing w:after="0"/>
        <w:textAlignment w:val="auto"/>
        <w:rPr>
          <w:lang w:val="en-US"/>
        </w:rPr>
      </w:pPr>
      <w:r>
        <w:rPr>
          <w:lang w:val="en-US"/>
        </w:rPr>
        <w:t xml:space="preserve">In this contribution, we provide </w:t>
      </w:r>
      <w:r w:rsidR="000B7FDC">
        <w:rPr>
          <w:lang w:val="en-US"/>
        </w:rPr>
        <w:t xml:space="preserve">our </w:t>
      </w:r>
      <w:r>
        <w:rPr>
          <w:lang w:val="en-US"/>
        </w:rPr>
        <w:t xml:space="preserve">view on </w:t>
      </w:r>
      <w:r w:rsidR="000B7FDC">
        <w:rPr>
          <w:lang w:val="en-US"/>
        </w:rPr>
        <w:t>IMU</w:t>
      </w:r>
      <w:r w:rsidR="00C6632B">
        <w:rPr>
          <w:lang w:val="en-US"/>
        </w:rPr>
        <w:t xml:space="preserve"> </w:t>
      </w:r>
      <w:r w:rsidR="005053FE">
        <w:rPr>
          <w:lang w:val="en-US"/>
        </w:rPr>
        <w:t>positioning</w:t>
      </w:r>
      <w:r w:rsidR="006D2E3A">
        <w:rPr>
          <w:lang w:val="en-US"/>
        </w:rPr>
        <w:t>, particularly providing some clarifications on IMU raw data</w:t>
      </w:r>
      <w:r w:rsidR="005053FE">
        <w:rPr>
          <w:lang w:val="en-US"/>
        </w:rPr>
        <w:t xml:space="preserve"> </w:t>
      </w:r>
      <w:r w:rsidR="006D2E3A">
        <w:rPr>
          <w:lang w:val="en-US"/>
        </w:rPr>
        <w:t xml:space="preserve">and its computation efforts. </w:t>
      </w:r>
    </w:p>
    <w:p w14:paraId="2609FB18" w14:textId="77777777" w:rsidR="00E73FD0" w:rsidRDefault="00E73FD0" w:rsidP="00E73FD0">
      <w:pPr>
        <w:tabs>
          <w:tab w:val="left" w:pos="1865"/>
        </w:tabs>
        <w:overflowPunct/>
        <w:autoSpaceDE/>
        <w:autoSpaceDN/>
        <w:adjustRightInd/>
        <w:textAlignment w:val="auto"/>
        <w:rPr>
          <w:lang w:val="en-US"/>
        </w:rPr>
      </w:pPr>
    </w:p>
    <w:p w14:paraId="67F299D7" w14:textId="77777777" w:rsidR="00B26155" w:rsidRDefault="00197B32" w:rsidP="00B26155">
      <w:pPr>
        <w:pStyle w:val="Heading1"/>
        <w:rPr>
          <w:lang w:val="en-US"/>
        </w:rPr>
      </w:pPr>
      <w:r>
        <w:rPr>
          <w:lang w:val="en-US"/>
        </w:rPr>
        <w:t>Discussion</w:t>
      </w:r>
    </w:p>
    <w:p w14:paraId="206211E8" w14:textId="022AB62B" w:rsidR="00961558" w:rsidRDefault="005053FE" w:rsidP="001D1167">
      <w:pPr>
        <w:tabs>
          <w:tab w:val="left" w:pos="1865"/>
        </w:tabs>
        <w:overflowPunct/>
        <w:autoSpaceDE/>
        <w:autoSpaceDN/>
        <w:adjustRightInd/>
        <w:textAlignment w:val="auto"/>
        <w:rPr>
          <w:lang w:val="en-US"/>
        </w:rPr>
      </w:pPr>
      <w:r>
        <w:rPr>
          <w:lang w:val="en-US"/>
        </w:rPr>
        <w:t>A</w:t>
      </w:r>
      <w:r w:rsidR="004F4DF1" w:rsidRPr="00E73FD0">
        <w:rPr>
          <w:lang w:val="en-US"/>
        </w:rPr>
        <w:t>lmost all smartphones and tablets contain IMUs as orientation sensors.</w:t>
      </w:r>
      <w:r w:rsidR="004F4DF1">
        <w:rPr>
          <w:lang w:val="en-US"/>
        </w:rPr>
        <w:t xml:space="preserve"> This gives a good opportunity for E-SMLC to utilize UE-</w:t>
      </w:r>
      <w:r w:rsidR="00B112A0">
        <w:rPr>
          <w:lang w:val="en-US"/>
        </w:rPr>
        <w:t>assisted</w:t>
      </w:r>
      <w:r w:rsidR="004F4DF1">
        <w:rPr>
          <w:lang w:val="en-US"/>
        </w:rPr>
        <w:t xml:space="preserve"> IMU positioning estimate for hybrid positioning with other positioning methods to enhance the precision and reliability in the location estimate or just utilize the UE-based IMU positioning estimate, when cellular and GNSS based positioning methods are limited</w:t>
      </w:r>
      <w:r>
        <w:rPr>
          <w:lang w:val="en-US"/>
        </w:rPr>
        <w:t xml:space="preserve">. </w:t>
      </w:r>
      <w:r w:rsidR="00961558">
        <w:rPr>
          <w:lang w:val="en-US"/>
        </w:rPr>
        <w:t>In</w:t>
      </w:r>
      <w:r w:rsidR="006D2E3A">
        <w:rPr>
          <w:lang w:val="en-US"/>
        </w:rPr>
        <w:t xml:space="preserve"> </w:t>
      </w:r>
      <w:r w:rsidR="006D2E3A">
        <w:rPr>
          <w:lang w:val="en-US"/>
        </w:rPr>
        <w:fldChar w:fldCharType="begin"/>
      </w:r>
      <w:r w:rsidR="006D2E3A">
        <w:rPr>
          <w:lang w:val="en-US"/>
        </w:rPr>
        <w:instrText xml:space="preserve"> REF _Ref506364430 \r \h </w:instrText>
      </w:r>
      <w:r w:rsidR="006D2E3A">
        <w:rPr>
          <w:lang w:val="en-US"/>
        </w:rPr>
      </w:r>
      <w:r w:rsidR="006D2E3A">
        <w:rPr>
          <w:lang w:val="en-US"/>
        </w:rPr>
        <w:fldChar w:fldCharType="separate"/>
      </w:r>
      <w:r w:rsidR="006D2E3A">
        <w:rPr>
          <w:lang w:val="en-US"/>
        </w:rPr>
        <w:t>[4]</w:t>
      </w:r>
      <w:r w:rsidR="006D2E3A">
        <w:rPr>
          <w:lang w:val="en-US"/>
        </w:rPr>
        <w:fldChar w:fldCharType="end"/>
      </w:r>
      <w:r w:rsidR="00961558">
        <w:rPr>
          <w:lang w:val="en-US"/>
        </w:rPr>
        <w:t>, w</w:t>
      </w:r>
      <w:r>
        <w:rPr>
          <w:lang w:val="en-US"/>
        </w:rPr>
        <w:t>e have de</w:t>
      </w:r>
      <w:r w:rsidR="00EC7B55">
        <w:rPr>
          <w:lang w:val="en-US"/>
        </w:rPr>
        <w:t>s</w:t>
      </w:r>
      <w:r>
        <w:rPr>
          <w:lang w:val="en-US"/>
        </w:rPr>
        <w:t xml:space="preserve">cribed </w:t>
      </w:r>
      <w:r w:rsidR="006312A4">
        <w:rPr>
          <w:lang w:val="en-US"/>
        </w:rPr>
        <w:t xml:space="preserve">IMU computation </w:t>
      </w:r>
      <w:r w:rsidR="00961558">
        <w:rPr>
          <w:lang w:val="en-US"/>
        </w:rPr>
        <w:t xml:space="preserve">that utilize sensors such as accelerometer, gyroscope, and magnetometer. The IMU computation can be used for finding the orientation, velocity estimation, and pedestrian dead reckoning (PDR). Moreover, IMU raw data calculation, reporting size, and use-cases/scenarios have also been given. </w:t>
      </w:r>
    </w:p>
    <w:p w14:paraId="7CDC798D" w14:textId="77777777" w:rsidR="00DD5F35" w:rsidRPr="002516CC" w:rsidRDefault="00DD5F35" w:rsidP="00DD5F35">
      <w:pPr>
        <w:pStyle w:val="CommentText"/>
        <w:rPr>
          <w:sz w:val="24"/>
          <w:lang w:val="en-US" w:eastAsia="en-US"/>
        </w:rPr>
      </w:pPr>
      <w:r w:rsidRPr="002516CC">
        <w:rPr>
          <w:sz w:val="22"/>
          <w:lang w:val="en-US"/>
        </w:rPr>
        <w:t xml:space="preserve">Given the above, we have the following definitions: </w:t>
      </w:r>
    </w:p>
    <w:p w14:paraId="31300C16" w14:textId="77777777" w:rsidR="00DD5F35" w:rsidRPr="002516CC" w:rsidRDefault="00DD5F35" w:rsidP="00DD5F35">
      <w:pPr>
        <w:pStyle w:val="CommentText"/>
        <w:numPr>
          <w:ilvl w:val="0"/>
          <w:numId w:val="38"/>
        </w:numPr>
        <w:overflowPunct/>
        <w:autoSpaceDE/>
        <w:autoSpaceDN/>
        <w:adjustRightInd/>
        <w:spacing w:after="160" w:line="256" w:lineRule="auto"/>
        <w:jc w:val="left"/>
        <w:textAlignment w:val="auto"/>
        <w:rPr>
          <w:sz w:val="22"/>
          <w:lang w:val="en-US"/>
        </w:rPr>
      </w:pPr>
      <w:r w:rsidRPr="002516CC">
        <w:rPr>
          <w:i/>
          <w:sz w:val="22"/>
          <w:lang w:val="en-US"/>
        </w:rPr>
        <w:t>Raw IMU measurements</w:t>
      </w:r>
      <w:r w:rsidRPr="002516CC">
        <w:rPr>
          <w:sz w:val="22"/>
          <w:lang w:val="en-US"/>
        </w:rPr>
        <w:t xml:space="preserve"> – measurements directly from the IMU in UE-bound coordinate system, which can have a sampling rate of several 100 Hz.</w:t>
      </w:r>
    </w:p>
    <w:p w14:paraId="08D27402" w14:textId="5455043C" w:rsidR="00DD5F35" w:rsidRPr="002516CC" w:rsidRDefault="00DD5F35" w:rsidP="00DD5F35">
      <w:pPr>
        <w:pStyle w:val="CommentText"/>
        <w:numPr>
          <w:ilvl w:val="0"/>
          <w:numId w:val="38"/>
        </w:numPr>
        <w:overflowPunct/>
        <w:autoSpaceDE/>
        <w:autoSpaceDN/>
        <w:adjustRightInd/>
        <w:spacing w:after="160" w:line="256" w:lineRule="auto"/>
        <w:jc w:val="left"/>
        <w:textAlignment w:val="auto"/>
        <w:rPr>
          <w:sz w:val="22"/>
          <w:lang w:val="en-US"/>
        </w:rPr>
      </w:pPr>
      <w:r w:rsidRPr="002516CC">
        <w:rPr>
          <w:i/>
          <w:sz w:val="22"/>
          <w:lang w:val="en-US"/>
        </w:rPr>
        <w:lastRenderedPageBreak/>
        <w:t>Processed IMU measurements</w:t>
      </w:r>
      <w:r w:rsidRPr="002516CC">
        <w:rPr>
          <w:sz w:val="22"/>
          <w:lang w:val="en-US"/>
        </w:rPr>
        <w:t xml:space="preserve"> – any processing of the raw IMU measurements to filter, down-sample, and extract statistical properties of the raw measurements, still in a UE coordinate system </w:t>
      </w:r>
    </w:p>
    <w:p w14:paraId="1B4C7732" w14:textId="3EE5A59F" w:rsidR="00DD5F35" w:rsidRPr="002516CC" w:rsidRDefault="00DD5F35" w:rsidP="00DD5F35">
      <w:pPr>
        <w:pStyle w:val="CommentText"/>
        <w:numPr>
          <w:ilvl w:val="0"/>
          <w:numId w:val="38"/>
        </w:numPr>
        <w:overflowPunct/>
        <w:autoSpaceDE/>
        <w:autoSpaceDN/>
        <w:adjustRightInd/>
        <w:spacing w:after="160" w:line="256" w:lineRule="auto"/>
        <w:jc w:val="left"/>
        <w:textAlignment w:val="auto"/>
        <w:rPr>
          <w:sz w:val="22"/>
          <w:lang w:val="en-US"/>
        </w:rPr>
      </w:pPr>
      <w:r w:rsidRPr="002516CC">
        <w:rPr>
          <w:i/>
          <w:sz w:val="22"/>
          <w:lang w:val="en-US"/>
        </w:rPr>
        <w:t xml:space="preserve">Transformed IMU measurements </w:t>
      </w:r>
      <w:r w:rsidRPr="002516CC">
        <w:rPr>
          <w:sz w:val="22"/>
          <w:lang w:val="en-US"/>
        </w:rPr>
        <w:t>– any processing of the raw IMU measurements to fuse and align with an earth-bounded coordinate system</w:t>
      </w:r>
    </w:p>
    <w:p w14:paraId="0AF85E6B" w14:textId="7E69D66F" w:rsidR="001D1167" w:rsidRDefault="00DD5F35" w:rsidP="001D1167">
      <w:pPr>
        <w:tabs>
          <w:tab w:val="left" w:pos="1865"/>
        </w:tabs>
        <w:overflowPunct/>
        <w:autoSpaceDE/>
        <w:autoSpaceDN/>
        <w:adjustRightInd/>
        <w:textAlignment w:val="auto"/>
        <w:rPr>
          <w:lang w:val="en-US"/>
        </w:rPr>
      </w:pPr>
      <w:r>
        <w:rPr>
          <w:lang w:val="en-US"/>
        </w:rPr>
        <w:t xml:space="preserve">From the </w:t>
      </w:r>
      <w:r w:rsidR="004360B1">
        <w:rPr>
          <w:lang w:val="en-US"/>
        </w:rPr>
        <w:t xml:space="preserve">main views in the </w:t>
      </w:r>
      <w:r>
        <w:rPr>
          <w:lang w:val="en-US"/>
        </w:rPr>
        <w:t xml:space="preserve">email discussion, it </w:t>
      </w:r>
      <w:r w:rsidR="004360B1">
        <w:rPr>
          <w:lang w:val="en-US"/>
        </w:rPr>
        <w:t>seems</w:t>
      </w:r>
      <w:r>
        <w:rPr>
          <w:lang w:val="en-US"/>
        </w:rPr>
        <w:t xml:space="preserve"> that raw IMU measurements </w:t>
      </w:r>
      <w:r w:rsidR="004360B1">
        <w:rPr>
          <w:lang w:val="en-US"/>
        </w:rPr>
        <w:t>may not</w:t>
      </w:r>
      <w:r>
        <w:rPr>
          <w:lang w:val="en-US"/>
        </w:rPr>
        <w:t xml:space="preserve"> be handled. </w:t>
      </w:r>
      <w:r w:rsidR="00961558">
        <w:rPr>
          <w:lang w:val="en-US"/>
        </w:rPr>
        <w:t xml:space="preserve">With respect to the IMU operation at the UE, we can consider </w:t>
      </w:r>
      <w:r>
        <w:rPr>
          <w:lang w:val="en-US"/>
        </w:rPr>
        <w:t xml:space="preserve">the other </w:t>
      </w:r>
      <w:r w:rsidR="00961558">
        <w:rPr>
          <w:lang w:val="en-US"/>
        </w:rPr>
        <w:t>two possible operations</w:t>
      </w:r>
      <w:r w:rsidR="00E214D5">
        <w:rPr>
          <w:lang w:val="en-US"/>
        </w:rPr>
        <w:t xml:space="preserve"> </w:t>
      </w:r>
      <w:r w:rsidR="002D05D0">
        <w:rPr>
          <w:lang w:val="en-US"/>
        </w:rPr>
        <w:t xml:space="preserve">modes </w:t>
      </w:r>
      <w:r w:rsidR="002D05D0">
        <w:rPr>
          <w:lang w:val="en-US"/>
        </w:rPr>
        <w:fldChar w:fldCharType="begin"/>
      </w:r>
      <w:r w:rsidR="002D05D0">
        <w:rPr>
          <w:lang w:val="en-US"/>
        </w:rPr>
        <w:instrText xml:space="preserve"> REF _Ref506362425 \h </w:instrText>
      </w:r>
      <w:r w:rsidR="002D05D0">
        <w:rPr>
          <w:lang w:val="en-US"/>
        </w:rPr>
      </w:r>
      <w:r w:rsidR="002D05D0">
        <w:rPr>
          <w:lang w:val="en-US"/>
        </w:rPr>
        <w:fldChar w:fldCharType="separate"/>
      </w:r>
      <w:r w:rsidR="002D05D0">
        <w:t xml:space="preserve">Figure </w:t>
      </w:r>
      <w:r w:rsidR="002D05D0">
        <w:rPr>
          <w:noProof/>
        </w:rPr>
        <w:t>1</w:t>
      </w:r>
      <w:r w:rsidR="002D05D0">
        <w:rPr>
          <w:lang w:val="en-US"/>
        </w:rPr>
        <w:fldChar w:fldCharType="end"/>
      </w:r>
      <w:r w:rsidR="002D05D0">
        <w:rPr>
          <w:lang w:val="en-US"/>
        </w:rPr>
        <w:t xml:space="preserve"> </w:t>
      </w:r>
      <w:r w:rsidR="00E214D5">
        <w:rPr>
          <w:lang w:val="en-US"/>
        </w:rPr>
        <w:t>or combination</w:t>
      </w:r>
      <w:r w:rsidR="002D05D0">
        <w:rPr>
          <w:lang w:val="en-US"/>
        </w:rPr>
        <w:t>s of them</w:t>
      </w:r>
      <w:r w:rsidR="00961558">
        <w:rPr>
          <w:lang w:val="en-US"/>
        </w:rPr>
        <w:t>:</w:t>
      </w:r>
    </w:p>
    <w:p w14:paraId="1D928F60" w14:textId="77777777" w:rsidR="00961558" w:rsidRDefault="00961558" w:rsidP="00C761FF">
      <w:pPr>
        <w:rPr>
          <w:b/>
        </w:rPr>
      </w:pPr>
    </w:p>
    <w:p w14:paraId="396A5C75" w14:textId="28DF2A22" w:rsidR="00E214D5" w:rsidRDefault="00D10094" w:rsidP="00A660E9">
      <w:pPr>
        <w:keepNext/>
        <w:jc w:val="center"/>
      </w:pPr>
      <w:r>
        <w:rPr>
          <w:b/>
          <w:noProof/>
          <w:lang w:val="en-US" w:eastAsia="ja-JP"/>
        </w:rPr>
        <w:drawing>
          <wp:inline distT="0" distB="0" distL="0" distR="0" wp14:anchorId="28CC70C4" wp14:editId="7434FF2B">
            <wp:extent cx="6120765" cy="1575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6120765" cy="1575435"/>
                    </a:xfrm>
                    <a:prstGeom prst="rect">
                      <a:avLst/>
                    </a:prstGeom>
                  </pic:spPr>
                </pic:pic>
              </a:graphicData>
            </a:graphic>
          </wp:inline>
        </w:drawing>
      </w:r>
    </w:p>
    <w:p w14:paraId="1A93059B" w14:textId="47DC2333" w:rsidR="00961558" w:rsidRDefault="00E214D5" w:rsidP="00A660E9">
      <w:pPr>
        <w:pStyle w:val="Caption"/>
      </w:pPr>
      <w:bookmarkStart w:id="4" w:name="_Ref506362425"/>
      <w:r>
        <w:t xml:space="preserve">Figure </w:t>
      </w:r>
      <w:r>
        <w:fldChar w:fldCharType="begin"/>
      </w:r>
      <w:r>
        <w:instrText xml:space="preserve"> SEQ Figure \* ARABIC </w:instrText>
      </w:r>
      <w:r>
        <w:fldChar w:fldCharType="separate"/>
      </w:r>
      <w:r>
        <w:rPr>
          <w:noProof/>
        </w:rPr>
        <w:t>1</w:t>
      </w:r>
      <w:r>
        <w:fldChar w:fldCharType="end"/>
      </w:r>
      <w:bookmarkEnd w:id="4"/>
      <w:r>
        <w:t xml:space="preserve">: IMU operation with </w:t>
      </w:r>
      <w:r w:rsidR="00D10094">
        <w:t>the transformed</w:t>
      </w:r>
      <w:r>
        <w:t xml:space="preserve"> output (A) and </w:t>
      </w:r>
      <w:r w:rsidR="00D10094">
        <w:t>with the processed</w:t>
      </w:r>
      <w:r>
        <w:t xml:space="preserve"> output (B)</w:t>
      </w:r>
    </w:p>
    <w:p w14:paraId="624D07BD" w14:textId="74FE09AB" w:rsidR="00E214D5" w:rsidRDefault="00E214D5" w:rsidP="00C761FF">
      <w:r w:rsidRPr="00A660E9">
        <w:t xml:space="preserve">In </w:t>
      </w:r>
      <w:r>
        <w:fldChar w:fldCharType="begin"/>
      </w:r>
      <w:r>
        <w:instrText xml:space="preserve"> REF _Ref506362425 \h </w:instrText>
      </w:r>
      <w:r>
        <w:fldChar w:fldCharType="separate"/>
      </w:r>
      <w:r>
        <w:t xml:space="preserve">Figure </w:t>
      </w:r>
      <w:r>
        <w:rPr>
          <w:noProof/>
        </w:rPr>
        <w:t>1</w:t>
      </w:r>
      <w:r>
        <w:fldChar w:fldCharType="end"/>
      </w:r>
      <w:r>
        <w:t xml:space="preserve">, the IMU has multiple sensors and </w:t>
      </w:r>
      <w:r w:rsidR="006620F0">
        <w:t xml:space="preserve">a </w:t>
      </w:r>
      <w:r>
        <w:t xml:space="preserve">CPU. It is up to the implementation </w:t>
      </w:r>
      <w:r w:rsidR="00701979">
        <w:t xml:space="preserve">whether </w:t>
      </w:r>
      <w:r>
        <w:t xml:space="preserve">the CPU </w:t>
      </w:r>
      <w:r w:rsidR="00701979">
        <w:t>resides in IMU</w:t>
      </w:r>
      <w:r>
        <w:t xml:space="preserve"> or re-use the existing main CPU in the UE. </w:t>
      </w:r>
      <w:r>
        <w:fldChar w:fldCharType="begin"/>
      </w:r>
      <w:r>
        <w:instrText xml:space="preserve"> REF _Ref506362425 \h </w:instrText>
      </w:r>
      <w:r>
        <w:fldChar w:fldCharType="separate"/>
      </w:r>
      <w:r>
        <w:t xml:space="preserve">Figure </w:t>
      </w:r>
      <w:r>
        <w:rPr>
          <w:noProof/>
        </w:rPr>
        <w:t>1</w:t>
      </w:r>
      <w:r>
        <w:fldChar w:fldCharType="end"/>
      </w:r>
      <w:r>
        <w:t xml:space="preserve">A illustrates when the IMU output to be reported to the E-SMLC via LPP protocol are the </w:t>
      </w:r>
      <w:r w:rsidR="00DD5F35">
        <w:t>transformed IMU data</w:t>
      </w:r>
      <w:r>
        <w:t>. It can be the UE vertical velocity, horizontal velocity, orientation/direction, etc.</w:t>
      </w:r>
      <w:r w:rsidR="00DD5F35">
        <w:t>, all in an earth-bounded coordinate system</w:t>
      </w:r>
      <w:r w:rsidR="006620F0">
        <w:t xml:space="preserve"> </w:t>
      </w:r>
      <w:proofErr w:type="gramStart"/>
      <w:r w:rsidR="006620F0">
        <w:t>These</w:t>
      </w:r>
      <w:proofErr w:type="gramEnd"/>
      <w:r w:rsidR="006620F0">
        <w:t xml:space="preserve"> may require relatively high CPU computation. The output accuracy also varies depending on the number/type of sensors and sensor quality. </w:t>
      </w:r>
      <w:r w:rsidR="006620F0">
        <w:fldChar w:fldCharType="begin"/>
      </w:r>
      <w:r w:rsidR="006620F0">
        <w:instrText xml:space="preserve"> REF _Ref506362425 \h </w:instrText>
      </w:r>
      <w:r w:rsidR="006620F0">
        <w:fldChar w:fldCharType="separate"/>
      </w:r>
      <w:r w:rsidR="006620F0">
        <w:t xml:space="preserve">Figure </w:t>
      </w:r>
      <w:r w:rsidR="006620F0">
        <w:rPr>
          <w:noProof/>
        </w:rPr>
        <w:t>1</w:t>
      </w:r>
      <w:r w:rsidR="006620F0">
        <w:fldChar w:fldCharType="end"/>
      </w:r>
      <w:r w:rsidR="006620F0">
        <w:t xml:space="preserve">B illustrates </w:t>
      </w:r>
      <w:r w:rsidR="002D05D0">
        <w:t xml:space="preserve">that </w:t>
      </w:r>
      <w:r w:rsidR="006620F0">
        <w:t xml:space="preserve">the IMU provides </w:t>
      </w:r>
      <w:r w:rsidR="00DD5F35">
        <w:t>processed IMU measurements in an UE-bounded coordinate system</w:t>
      </w:r>
      <w:r w:rsidR="006620F0">
        <w:t xml:space="preserve">. Note, the </w:t>
      </w:r>
      <w:r w:rsidR="00DD5F35">
        <w:t xml:space="preserve">processed IMU </w:t>
      </w:r>
      <w:r w:rsidR="006620F0">
        <w:t>data output is not necessarily the instantaneous sensors output. It can also be based on the statistical analysis of the sensors, such as the average and variance.</w:t>
      </w:r>
      <w:r w:rsidR="00701979">
        <w:t xml:space="preserve"> Producing such outputs consumes relatively low CPU computation. This type of output provides more flexibility to the E-SMLC, for example to compute </w:t>
      </w:r>
      <w:proofErr w:type="gramStart"/>
      <w:r w:rsidR="00701979">
        <w:t>both vertical and horizontal velocity or</w:t>
      </w:r>
      <w:proofErr w:type="gramEnd"/>
      <w:r w:rsidR="00701979">
        <w:t xml:space="preserve"> only horizontal velocity, and also to perform hybrid positioning.</w:t>
      </w:r>
    </w:p>
    <w:p w14:paraId="64043F35" w14:textId="0996D626" w:rsidR="00701979" w:rsidRDefault="00701979" w:rsidP="00C761FF">
      <w:r>
        <w:t xml:space="preserve">In practice, </w:t>
      </w:r>
      <w:r w:rsidR="002D05D0">
        <w:t xml:space="preserve">the </w:t>
      </w:r>
      <w:r>
        <w:t>IMU in a UE can produce both process</w:t>
      </w:r>
      <w:r w:rsidR="002D05D0">
        <w:t>ed</w:t>
      </w:r>
      <w:r>
        <w:t xml:space="preserve"> output and </w:t>
      </w:r>
      <w:r w:rsidR="001C2ACB">
        <w:t xml:space="preserve">transformed </w:t>
      </w:r>
      <w:r>
        <w:t xml:space="preserve">data output. Depending on </w:t>
      </w:r>
      <w:r w:rsidR="006D2E3A">
        <w:t>the use-cases and UE capability, both IMU output should be supported and the network can configure the operation.</w:t>
      </w:r>
    </w:p>
    <w:p w14:paraId="2CFA49FB" w14:textId="2335D27B" w:rsidR="00701979" w:rsidRPr="00701979" w:rsidRDefault="00701979" w:rsidP="00C761FF">
      <w:pPr>
        <w:rPr>
          <w:b/>
        </w:rPr>
      </w:pPr>
      <w:r w:rsidRPr="00A660E9">
        <w:rPr>
          <w:b/>
        </w:rPr>
        <w:t>Observation 1: The IMU raw data output is not necessarily the instantaneous sensors output. It can also be based on the statistical analysis of the sensors, such as the average and variance.</w:t>
      </w:r>
    </w:p>
    <w:p w14:paraId="62D87EF7" w14:textId="7AA2150A" w:rsidR="00701979" w:rsidRDefault="00701979" w:rsidP="00C761FF">
      <w:pPr>
        <w:rPr>
          <w:b/>
        </w:rPr>
      </w:pPr>
      <w:r>
        <w:rPr>
          <w:b/>
        </w:rPr>
        <w:t xml:space="preserve">Observation 2: </w:t>
      </w:r>
      <w:r w:rsidR="001C2ACB">
        <w:rPr>
          <w:b/>
        </w:rPr>
        <w:t xml:space="preserve">Processed </w:t>
      </w:r>
      <w:r w:rsidRPr="00701979">
        <w:rPr>
          <w:b/>
        </w:rPr>
        <w:t xml:space="preserve">IMU data from the UE </w:t>
      </w:r>
      <w:r w:rsidRPr="00A660E9">
        <w:rPr>
          <w:b/>
        </w:rPr>
        <w:t xml:space="preserve">provides more flexibility to the E-SMLC, for example to compute </w:t>
      </w:r>
      <w:proofErr w:type="gramStart"/>
      <w:r w:rsidRPr="00A660E9">
        <w:rPr>
          <w:b/>
        </w:rPr>
        <w:t>both vertical and horizontal velocity or</w:t>
      </w:r>
      <w:proofErr w:type="gramEnd"/>
      <w:r w:rsidRPr="00A660E9">
        <w:rPr>
          <w:b/>
        </w:rPr>
        <w:t xml:space="preserve"> only horizontal velocity and also to perform hybrid positioning.</w:t>
      </w:r>
    </w:p>
    <w:p w14:paraId="204271A5" w14:textId="370E2B67" w:rsidR="006D2E3A" w:rsidRPr="00A660E9" w:rsidRDefault="00701979" w:rsidP="006D2E3A">
      <w:pPr>
        <w:rPr>
          <w:b/>
        </w:rPr>
      </w:pPr>
      <w:r w:rsidRPr="006D2E3A">
        <w:rPr>
          <w:b/>
        </w:rPr>
        <w:t xml:space="preserve">Proposal 1: </w:t>
      </w:r>
      <w:r w:rsidR="006D2E3A" w:rsidRPr="00A660E9">
        <w:rPr>
          <w:b/>
        </w:rPr>
        <w:t>Depending on the use-cases and UE capability, both IMU output (</w:t>
      </w:r>
      <w:r w:rsidR="001C2ACB">
        <w:rPr>
          <w:b/>
        </w:rPr>
        <w:t>processed and transformed</w:t>
      </w:r>
      <w:r w:rsidR="006D2E3A" w:rsidRPr="00A660E9">
        <w:rPr>
          <w:b/>
        </w:rPr>
        <w:t xml:space="preserve"> data) should be supported and the network can configure the operation.</w:t>
      </w:r>
    </w:p>
    <w:p w14:paraId="5B16E516" w14:textId="223FEEBF" w:rsidR="00792ADB" w:rsidRDefault="001C2ACB" w:rsidP="002F7DFF">
      <w:r>
        <w:t>The corresponding IMU data representation is provided in the TS 36.355 CR [7].</w:t>
      </w:r>
    </w:p>
    <w:p w14:paraId="0E075AA7" w14:textId="79F585A7" w:rsidR="001C2ACB" w:rsidRPr="00A660E9" w:rsidRDefault="001C2ACB" w:rsidP="001C2ACB">
      <w:pPr>
        <w:rPr>
          <w:b/>
        </w:rPr>
      </w:pPr>
      <w:r>
        <w:rPr>
          <w:b/>
        </w:rPr>
        <w:t>Proposal 2</w:t>
      </w:r>
      <w:r w:rsidRPr="006D2E3A">
        <w:rPr>
          <w:b/>
        </w:rPr>
        <w:t xml:space="preserve">: </w:t>
      </w:r>
      <w:r>
        <w:rPr>
          <w:b/>
        </w:rPr>
        <w:t>Agree on the IMU introduction in the TS 36.355 CR [7]</w:t>
      </w:r>
    </w:p>
    <w:p w14:paraId="09B6DB73" w14:textId="77777777" w:rsidR="001C2ACB" w:rsidRPr="007B7763" w:rsidRDefault="001C2ACB" w:rsidP="002F7DFF"/>
    <w:bookmarkEnd w:id="3"/>
    <w:p w14:paraId="185F5316" w14:textId="77777777" w:rsidR="00197B32" w:rsidRDefault="00197B32" w:rsidP="001C4EF2">
      <w:pPr>
        <w:pStyle w:val="Heading1"/>
        <w:pBdr>
          <w:top w:val="single" w:sz="12" w:space="4" w:color="auto"/>
        </w:pBdr>
        <w:rPr>
          <w:lang w:val="en-US"/>
        </w:rPr>
      </w:pPr>
      <w:r>
        <w:rPr>
          <w:lang w:val="en-US"/>
        </w:rPr>
        <w:t>Conclusion</w:t>
      </w:r>
    </w:p>
    <w:p w14:paraId="1C034185" w14:textId="3C36A6B5" w:rsidR="002F2F49" w:rsidRDefault="004403FD" w:rsidP="005264EA">
      <w:pPr>
        <w:pStyle w:val="LGTdoc"/>
        <w:spacing w:before="120" w:afterLines="0" w:afterAutospacing="1" w:line="240" w:lineRule="auto"/>
        <w:rPr>
          <w:lang w:val="en-US"/>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sidR="002F2F49">
        <w:rPr>
          <w:rFonts w:hint="eastAsia"/>
          <w:szCs w:val="22"/>
          <w:lang w:val="en-US"/>
        </w:rPr>
        <w:t xml:space="preserve">we have </w:t>
      </w:r>
      <w:r w:rsidR="00B01766">
        <w:rPr>
          <w:szCs w:val="22"/>
          <w:lang w:val="en-US"/>
        </w:rPr>
        <w:t>discussed the usage of IMU for positioning and obtained the following observations and proposals:</w:t>
      </w:r>
      <w:r>
        <w:rPr>
          <w:rFonts w:hint="eastAsia"/>
          <w:szCs w:val="22"/>
          <w:lang w:val="en-US"/>
        </w:rPr>
        <w:t xml:space="preserve"> </w:t>
      </w:r>
    </w:p>
    <w:p w14:paraId="0FB40FEC" w14:textId="77777777" w:rsidR="006D2E3A" w:rsidRPr="00DF55F0" w:rsidRDefault="006D2E3A" w:rsidP="006D2E3A">
      <w:pPr>
        <w:rPr>
          <w:b/>
        </w:rPr>
      </w:pPr>
      <w:r w:rsidRPr="00DF55F0">
        <w:rPr>
          <w:b/>
        </w:rPr>
        <w:lastRenderedPageBreak/>
        <w:t>Observation 1: The IMU raw data output is not necessarily the instantaneous sensors output. It can also be based on the statistical analysis of the sensors, such as the average and variance.</w:t>
      </w:r>
    </w:p>
    <w:p w14:paraId="09D3972C" w14:textId="77777777" w:rsidR="006D2E3A" w:rsidRDefault="006D2E3A" w:rsidP="006D2E3A">
      <w:pPr>
        <w:rPr>
          <w:b/>
        </w:rPr>
      </w:pPr>
      <w:r>
        <w:rPr>
          <w:b/>
        </w:rPr>
        <w:t xml:space="preserve">Observation 2: </w:t>
      </w:r>
      <w:r w:rsidRPr="00DF55F0">
        <w:rPr>
          <w:b/>
        </w:rPr>
        <w:t xml:space="preserve">IMU raw data from the UE provides more flexibility to the E-SMLC, for example to compute </w:t>
      </w:r>
      <w:proofErr w:type="gramStart"/>
      <w:r w:rsidRPr="00DF55F0">
        <w:rPr>
          <w:b/>
        </w:rPr>
        <w:t>both vertical and horizontal velocity or</w:t>
      </w:r>
      <w:proofErr w:type="gramEnd"/>
      <w:r w:rsidRPr="00DF55F0">
        <w:rPr>
          <w:b/>
        </w:rPr>
        <w:t xml:space="preserve"> only horizontal velocity and also to perform hybrid positioning.</w:t>
      </w:r>
    </w:p>
    <w:p w14:paraId="155B1C93" w14:textId="01BD5252" w:rsidR="006D2E3A" w:rsidRDefault="006D2E3A" w:rsidP="006D2E3A">
      <w:pPr>
        <w:rPr>
          <w:b/>
        </w:rPr>
      </w:pPr>
      <w:r w:rsidRPr="00DF55F0">
        <w:rPr>
          <w:b/>
        </w:rPr>
        <w:t>Proposal 1: Depending on the use-cases and UE capability, both IMU output (post process and raw data) should be supported and the network can configure the operation.</w:t>
      </w:r>
    </w:p>
    <w:p w14:paraId="570BB4AE" w14:textId="18CE975E" w:rsidR="00F72DF1" w:rsidRPr="00DF55F0" w:rsidRDefault="00F72DF1" w:rsidP="006D2E3A">
      <w:pPr>
        <w:rPr>
          <w:b/>
        </w:rPr>
      </w:pPr>
      <w:r>
        <w:rPr>
          <w:b/>
        </w:rPr>
        <w:t>Proposal 2</w:t>
      </w:r>
      <w:r w:rsidRPr="006D2E3A">
        <w:rPr>
          <w:b/>
        </w:rPr>
        <w:t xml:space="preserve">: </w:t>
      </w:r>
      <w:r>
        <w:rPr>
          <w:b/>
        </w:rPr>
        <w:t>Agree on the IMU introduction in the TS 36.355 CR [7]</w:t>
      </w:r>
    </w:p>
    <w:p w14:paraId="616AFADA" w14:textId="77777777" w:rsidR="007D0D51" w:rsidRPr="00A660E9" w:rsidRDefault="007D0D51" w:rsidP="002C4B55">
      <w:pPr>
        <w:rPr>
          <w:b/>
        </w:rPr>
      </w:pPr>
    </w:p>
    <w:p w14:paraId="049AB4E6" w14:textId="77777777" w:rsidR="004A3255" w:rsidRPr="003E744B" w:rsidRDefault="004A3255" w:rsidP="004A3255">
      <w:pPr>
        <w:pStyle w:val="Heading1"/>
        <w:numPr>
          <w:ilvl w:val="0"/>
          <w:numId w:val="0"/>
        </w:numPr>
        <w:ind w:left="432" w:hanging="432"/>
        <w:rPr>
          <w:sz w:val="22"/>
        </w:rPr>
      </w:pPr>
      <w:r w:rsidRPr="003E744B">
        <w:t>References</w:t>
      </w:r>
    </w:p>
    <w:p w14:paraId="3E1A7D59" w14:textId="77777777" w:rsidR="00DC2FB9" w:rsidRPr="00DC2FB9" w:rsidRDefault="00C032EE" w:rsidP="00DC1F8C">
      <w:pPr>
        <w:pStyle w:val="references"/>
        <w:spacing w:line="240" w:lineRule="auto"/>
        <w:rPr>
          <w:szCs w:val="20"/>
        </w:rPr>
      </w:pPr>
      <w:bookmarkStart w:id="5" w:name="_Ref481502359"/>
      <w:bookmarkStart w:id="6" w:name="_Ref419271388"/>
      <w:r w:rsidRPr="00C032EE">
        <w:rPr>
          <w:szCs w:val="20"/>
        </w:rPr>
        <w:t>RP-170813, “WID: UE Positioning Accuracy Enhancements for LTE</w:t>
      </w:r>
      <w:r w:rsidR="00DC2FB9" w:rsidRPr="00C032EE">
        <w:rPr>
          <w:szCs w:val="20"/>
        </w:rPr>
        <w:t>”</w:t>
      </w:r>
      <w:bookmarkEnd w:id="5"/>
      <w:r w:rsidR="00DC2FB9" w:rsidRPr="00C032EE">
        <w:rPr>
          <w:szCs w:val="20"/>
        </w:rPr>
        <w:t xml:space="preserve"> </w:t>
      </w:r>
    </w:p>
    <w:p w14:paraId="05ACA6BE" w14:textId="12C6DD2B" w:rsidR="00087EE6" w:rsidRDefault="00087EE6" w:rsidP="00087EE6">
      <w:pPr>
        <w:pStyle w:val="references"/>
        <w:rPr>
          <w:lang w:val="en-GB"/>
        </w:rPr>
      </w:pPr>
      <w:bookmarkStart w:id="7" w:name="_Ref485110513"/>
      <w:bookmarkStart w:id="8" w:name="_Ref481482587"/>
      <w:bookmarkEnd w:id="6"/>
      <w:r w:rsidRPr="00087EE6">
        <w:rPr>
          <w:lang w:val="en-GB"/>
        </w:rPr>
        <w:t>Rel-15 positioning_draft report_RAN2#98_2017_05_18_2047</w:t>
      </w:r>
      <w:bookmarkEnd w:id="7"/>
    </w:p>
    <w:p w14:paraId="1BA5A696" w14:textId="245BCBFB" w:rsidR="006D2E3A" w:rsidRDefault="006D2E3A" w:rsidP="00087EE6">
      <w:pPr>
        <w:pStyle w:val="references"/>
        <w:rPr>
          <w:lang w:val="en-GB"/>
        </w:rPr>
      </w:pPr>
      <w:bookmarkStart w:id="9" w:name="_Ref506364384"/>
      <w:r>
        <w:rPr>
          <w:lang w:val="en-GB"/>
        </w:rPr>
        <w:t>R2-180xxxx, Summary of e-mail discussions</w:t>
      </w:r>
      <w:bookmarkEnd w:id="9"/>
    </w:p>
    <w:p w14:paraId="0D69868F" w14:textId="4126077A" w:rsidR="006D2E3A" w:rsidRDefault="006D2E3A" w:rsidP="00087EE6">
      <w:pPr>
        <w:pStyle w:val="references"/>
        <w:rPr>
          <w:lang w:val="en-GB"/>
        </w:rPr>
      </w:pPr>
      <w:bookmarkStart w:id="10" w:name="_Ref506364430"/>
      <w:r>
        <w:rPr>
          <w:lang w:val="en-GB"/>
        </w:rPr>
        <w:t>R2-1709378, Consideration on IMU raw data, SONY.</w:t>
      </w:r>
      <w:bookmarkEnd w:id="10"/>
    </w:p>
    <w:p w14:paraId="1B6B9460" w14:textId="7FBFBFBF" w:rsidR="00E9079E" w:rsidRPr="00A660E9" w:rsidRDefault="00E9079E" w:rsidP="00087EE6">
      <w:pPr>
        <w:pStyle w:val="references"/>
        <w:rPr>
          <w:lang w:val="en-GB"/>
        </w:rPr>
      </w:pPr>
      <w:bookmarkStart w:id="11" w:name="_Ref506366395"/>
      <w:r>
        <w:t>RAN#99bis meeting</w:t>
      </w:r>
      <w:bookmarkEnd w:id="11"/>
    </w:p>
    <w:p w14:paraId="7EBBA542" w14:textId="63D281DA" w:rsidR="00E9079E" w:rsidRDefault="00E9079E" w:rsidP="00E9079E">
      <w:pPr>
        <w:pStyle w:val="references"/>
        <w:rPr>
          <w:lang w:val="en-GB"/>
        </w:rPr>
      </w:pPr>
      <w:bookmarkStart w:id="12" w:name="_Ref506366413"/>
      <w:r w:rsidRPr="00E9079E">
        <w:rPr>
          <w:lang w:val="en-GB"/>
        </w:rPr>
        <w:t>[99bis#58][LTEPositioning] Measurements for IMU positioning</w:t>
      </w:r>
      <w:bookmarkEnd w:id="12"/>
    </w:p>
    <w:p w14:paraId="1DCC627C" w14:textId="4291E77C" w:rsidR="001C2ACB" w:rsidRDefault="001C2ACB" w:rsidP="00E9079E">
      <w:pPr>
        <w:pStyle w:val="references"/>
        <w:rPr>
          <w:lang w:val="en-GB"/>
        </w:rPr>
      </w:pPr>
      <w:r>
        <w:rPr>
          <w:lang w:val="en-GB"/>
        </w:rPr>
        <w:t xml:space="preserve">R2-18xxxxx, </w:t>
      </w:r>
      <w:r>
        <w:t>CR 36.355 On IMU measurement representation</w:t>
      </w:r>
    </w:p>
    <w:bookmarkEnd w:id="8"/>
    <w:p w14:paraId="2E59A1AB" w14:textId="77777777" w:rsidR="00317755" w:rsidRDefault="00317755" w:rsidP="00E9079E">
      <w:pPr>
        <w:pStyle w:val="references"/>
        <w:numPr>
          <w:ilvl w:val="0"/>
          <w:numId w:val="0"/>
        </w:numPr>
        <w:ind w:left="360" w:hanging="360"/>
        <w:rPr>
          <w:lang w:val="en-GB"/>
        </w:rPr>
      </w:pPr>
    </w:p>
    <w:p w14:paraId="034F1229" w14:textId="77777777" w:rsidR="006D2E3A" w:rsidRDefault="006D2E3A" w:rsidP="00E9079E">
      <w:pPr>
        <w:pStyle w:val="references"/>
        <w:numPr>
          <w:ilvl w:val="0"/>
          <w:numId w:val="0"/>
        </w:numPr>
        <w:ind w:left="360" w:hanging="360"/>
        <w:rPr>
          <w:lang w:val="en-GB"/>
        </w:rPr>
      </w:pPr>
    </w:p>
    <w:p w14:paraId="5712E96D" w14:textId="77777777" w:rsidR="006D2E3A" w:rsidRDefault="006D2E3A" w:rsidP="00A660E9">
      <w:pPr>
        <w:pStyle w:val="references"/>
        <w:numPr>
          <w:ilvl w:val="0"/>
          <w:numId w:val="0"/>
        </w:numPr>
        <w:ind w:left="360" w:hanging="360"/>
        <w:rPr>
          <w:lang w:val="en-GB"/>
        </w:rPr>
      </w:pPr>
      <w:bookmarkStart w:id="13" w:name="_GoBack"/>
      <w:bookmarkEnd w:id="13"/>
    </w:p>
    <w:sectPr w:rsidR="006D2E3A" w:rsidSect="002F3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0B7D56" w16cid:durableId="1E2FE7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6E140" w14:textId="77777777" w:rsidR="009022DA" w:rsidRDefault="009022DA">
      <w:r>
        <w:separator/>
      </w:r>
    </w:p>
  </w:endnote>
  <w:endnote w:type="continuationSeparator" w:id="0">
    <w:p w14:paraId="1C8EAD3E" w14:textId="77777777" w:rsidR="009022DA" w:rsidRDefault="0090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NeueLT Pro 45 Lt">
    <w:panose1 w:val="00000000000000000000"/>
    <w:charset w:val="4D"/>
    <w:family w:val="swiss"/>
    <w:notTrueType/>
    <w:pitch w:val="variable"/>
    <w:sig w:usb0="800000AF" w:usb1="5000204A" w:usb2="00000000" w:usb3="00000000" w:csb0="0000009B"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00000003" w:usb1="00000000" w:usb2="00000000" w:usb3="00000000" w:csb0="00000007"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9B9BE" w14:textId="7FFDDB7B" w:rsidR="001B470C" w:rsidRDefault="001B470C" w:rsidP="005F3927">
    <w:pPr>
      <w:pStyle w:val="Footer"/>
      <w:tabs>
        <w:tab w:val="center" w:pos="4820"/>
        <w:tab w:val="right" w:pos="9639"/>
      </w:tabs>
      <w:jc w:val="left"/>
    </w:pPr>
    <w:r>
      <w:tab/>
    </w:r>
    <w:r w:rsidR="00931DB3">
      <w:rPr>
        <w:rStyle w:val="PageNumber"/>
      </w:rPr>
      <w:fldChar w:fldCharType="begin"/>
    </w:r>
    <w:r>
      <w:rPr>
        <w:rStyle w:val="PageNumber"/>
      </w:rPr>
      <w:instrText xml:space="preserve"> PAGE </w:instrText>
    </w:r>
    <w:r w:rsidR="00931DB3">
      <w:rPr>
        <w:rStyle w:val="PageNumber"/>
      </w:rPr>
      <w:fldChar w:fldCharType="separate"/>
    </w:r>
    <w:r w:rsidR="00AE0E3E">
      <w:rPr>
        <w:rStyle w:val="PageNumber"/>
      </w:rPr>
      <w:t>3</w:t>
    </w:r>
    <w:r w:rsidR="00931DB3">
      <w:rPr>
        <w:rStyle w:val="PageNumber"/>
      </w:rPr>
      <w:fldChar w:fldCharType="end"/>
    </w:r>
    <w:r>
      <w:rPr>
        <w:rStyle w:val="PageNumber"/>
      </w:rPr>
      <w:t>/</w:t>
    </w:r>
    <w:r w:rsidR="00931DB3">
      <w:rPr>
        <w:rStyle w:val="PageNumber"/>
      </w:rPr>
      <w:fldChar w:fldCharType="begin"/>
    </w:r>
    <w:r>
      <w:rPr>
        <w:rStyle w:val="PageNumber"/>
      </w:rPr>
      <w:instrText xml:space="preserve"> NUMPAGES </w:instrText>
    </w:r>
    <w:r w:rsidR="00931DB3">
      <w:rPr>
        <w:rStyle w:val="PageNumber"/>
      </w:rPr>
      <w:fldChar w:fldCharType="separate"/>
    </w:r>
    <w:r w:rsidR="00AE0E3E">
      <w:rPr>
        <w:rStyle w:val="PageNumber"/>
      </w:rPr>
      <w:t>3</w:t>
    </w:r>
    <w:r w:rsidR="00931DB3">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8CC07" w14:textId="77777777" w:rsidR="009022DA" w:rsidRDefault="009022DA">
      <w:r>
        <w:separator/>
      </w:r>
    </w:p>
  </w:footnote>
  <w:footnote w:type="continuationSeparator" w:id="0">
    <w:p w14:paraId="3D1A3511" w14:textId="77777777" w:rsidR="009022DA" w:rsidRDefault="0090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9D8E3" w14:textId="77777777" w:rsidR="001B470C" w:rsidRDefault="001B470C">
    <w:r>
      <w:t xml:space="preserve">Page </w:t>
    </w:r>
    <w:r w:rsidR="00931DB3">
      <w:fldChar w:fldCharType="begin"/>
    </w:r>
    <w:r w:rsidR="00553F95">
      <w:instrText>PAGE</w:instrText>
    </w:r>
    <w:r w:rsidR="00931DB3">
      <w:fldChar w:fldCharType="separate"/>
    </w:r>
    <w:r>
      <w:t>4</w:t>
    </w:r>
    <w:r w:rsidR="00931DB3">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B2819"/>
    <w:multiLevelType w:val="hybridMultilevel"/>
    <w:tmpl w:val="27EC0584"/>
    <w:lvl w:ilvl="0" w:tplc="1062F41C">
      <w:start w:val="1"/>
      <w:numFmt w:val="bullet"/>
      <w:lvlText w:val="•"/>
      <w:lvlJc w:val="left"/>
      <w:pPr>
        <w:tabs>
          <w:tab w:val="num" w:pos="720"/>
        </w:tabs>
        <w:ind w:left="720" w:hanging="360"/>
      </w:pPr>
      <w:rPr>
        <w:rFonts w:ascii="HelveticaNeueLT Pro 45 Lt" w:hAnsi="HelveticaNeueLT Pro 45 Lt" w:hint="default"/>
      </w:rPr>
    </w:lvl>
    <w:lvl w:ilvl="1" w:tplc="97366822" w:tentative="1">
      <w:start w:val="1"/>
      <w:numFmt w:val="bullet"/>
      <w:lvlText w:val="•"/>
      <w:lvlJc w:val="left"/>
      <w:pPr>
        <w:tabs>
          <w:tab w:val="num" w:pos="1440"/>
        </w:tabs>
        <w:ind w:left="1440" w:hanging="360"/>
      </w:pPr>
      <w:rPr>
        <w:rFonts w:ascii="HelveticaNeueLT Pro 45 Lt" w:hAnsi="HelveticaNeueLT Pro 45 Lt" w:hint="default"/>
      </w:rPr>
    </w:lvl>
    <w:lvl w:ilvl="2" w:tplc="3B00D5F0" w:tentative="1">
      <w:start w:val="1"/>
      <w:numFmt w:val="bullet"/>
      <w:lvlText w:val="•"/>
      <w:lvlJc w:val="left"/>
      <w:pPr>
        <w:tabs>
          <w:tab w:val="num" w:pos="2160"/>
        </w:tabs>
        <w:ind w:left="2160" w:hanging="360"/>
      </w:pPr>
      <w:rPr>
        <w:rFonts w:ascii="HelveticaNeueLT Pro 45 Lt" w:hAnsi="HelveticaNeueLT Pro 45 Lt" w:hint="default"/>
      </w:rPr>
    </w:lvl>
    <w:lvl w:ilvl="3" w:tplc="0F688C7A" w:tentative="1">
      <w:start w:val="1"/>
      <w:numFmt w:val="bullet"/>
      <w:lvlText w:val="•"/>
      <w:lvlJc w:val="left"/>
      <w:pPr>
        <w:tabs>
          <w:tab w:val="num" w:pos="2880"/>
        </w:tabs>
        <w:ind w:left="2880" w:hanging="360"/>
      </w:pPr>
      <w:rPr>
        <w:rFonts w:ascii="HelveticaNeueLT Pro 45 Lt" w:hAnsi="HelveticaNeueLT Pro 45 Lt" w:hint="default"/>
      </w:rPr>
    </w:lvl>
    <w:lvl w:ilvl="4" w:tplc="CB0E80C4" w:tentative="1">
      <w:start w:val="1"/>
      <w:numFmt w:val="bullet"/>
      <w:lvlText w:val="•"/>
      <w:lvlJc w:val="left"/>
      <w:pPr>
        <w:tabs>
          <w:tab w:val="num" w:pos="3600"/>
        </w:tabs>
        <w:ind w:left="3600" w:hanging="360"/>
      </w:pPr>
      <w:rPr>
        <w:rFonts w:ascii="HelveticaNeueLT Pro 45 Lt" w:hAnsi="HelveticaNeueLT Pro 45 Lt" w:hint="default"/>
      </w:rPr>
    </w:lvl>
    <w:lvl w:ilvl="5" w:tplc="60EE1DB8" w:tentative="1">
      <w:start w:val="1"/>
      <w:numFmt w:val="bullet"/>
      <w:lvlText w:val="•"/>
      <w:lvlJc w:val="left"/>
      <w:pPr>
        <w:tabs>
          <w:tab w:val="num" w:pos="4320"/>
        </w:tabs>
        <w:ind w:left="4320" w:hanging="360"/>
      </w:pPr>
      <w:rPr>
        <w:rFonts w:ascii="HelveticaNeueLT Pro 45 Lt" w:hAnsi="HelveticaNeueLT Pro 45 Lt" w:hint="default"/>
      </w:rPr>
    </w:lvl>
    <w:lvl w:ilvl="6" w:tplc="65B4258C" w:tentative="1">
      <w:start w:val="1"/>
      <w:numFmt w:val="bullet"/>
      <w:lvlText w:val="•"/>
      <w:lvlJc w:val="left"/>
      <w:pPr>
        <w:tabs>
          <w:tab w:val="num" w:pos="5040"/>
        </w:tabs>
        <w:ind w:left="5040" w:hanging="360"/>
      </w:pPr>
      <w:rPr>
        <w:rFonts w:ascii="HelveticaNeueLT Pro 45 Lt" w:hAnsi="HelveticaNeueLT Pro 45 Lt" w:hint="default"/>
      </w:rPr>
    </w:lvl>
    <w:lvl w:ilvl="7" w:tplc="F994646C" w:tentative="1">
      <w:start w:val="1"/>
      <w:numFmt w:val="bullet"/>
      <w:lvlText w:val="•"/>
      <w:lvlJc w:val="left"/>
      <w:pPr>
        <w:tabs>
          <w:tab w:val="num" w:pos="5760"/>
        </w:tabs>
        <w:ind w:left="5760" w:hanging="360"/>
      </w:pPr>
      <w:rPr>
        <w:rFonts w:ascii="HelveticaNeueLT Pro 45 Lt" w:hAnsi="HelveticaNeueLT Pro 45 Lt" w:hint="default"/>
      </w:rPr>
    </w:lvl>
    <w:lvl w:ilvl="8" w:tplc="1DE8C82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8" w15:restartNumberingAfterBreak="0">
    <w:nsid w:val="09E1206E"/>
    <w:multiLevelType w:val="hybridMultilevel"/>
    <w:tmpl w:val="5F64F4E4"/>
    <w:lvl w:ilvl="0" w:tplc="5AA4BA42">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0" w15:restartNumberingAfterBreak="0">
    <w:nsid w:val="0BA029B7"/>
    <w:multiLevelType w:val="hybridMultilevel"/>
    <w:tmpl w:val="53CE8976"/>
    <w:lvl w:ilvl="0" w:tplc="1ADA923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3D7FF2"/>
    <w:multiLevelType w:val="hybridMultilevel"/>
    <w:tmpl w:val="057E2C4E"/>
    <w:lvl w:ilvl="0" w:tplc="5AA4BA42">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882F86"/>
    <w:multiLevelType w:val="hybridMultilevel"/>
    <w:tmpl w:val="ACA6E0E4"/>
    <w:lvl w:ilvl="0" w:tplc="21309C0A">
      <w:start w:val="1"/>
      <w:numFmt w:val="bullet"/>
      <w:lvlText w:val="•"/>
      <w:lvlJc w:val="left"/>
      <w:pPr>
        <w:tabs>
          <w:tab w:val="num" w:pos="720"/>
        </w:tabs>
        <w:ind w:left="720" w:hanging="360"/>
      </w:pPr>
      <w:rPr>
        <w:rFonts w:ascii="HelveticaNeueLT Pro 45 Lt" w:hAnsi="HelveticaNeueLT Pro 45 Lt" w:hint="default"/>
      </w:rPr>
    </w:lvl>
    <w:lvl w:ilvl="1" w:tplc="B8229592" w:tentative="1">
      <w:start w:val="1"/>
      <w:numFmt w:val="bullet"/>
      <w:lvlText w:val="•"/>
      <w:lvlJc w:val="left"/>
      <w:pPr>
        <w:tabs>
          <w:tab w:val="num" w:pos="1440"/>
        </w:tabs>
        <w:ind w:left="1440" w:hanging="360"/>
      </w:pPr>
      <w:rPr>
        <w:rFonts w:ascii="HelveticaNeueLT Pro 45 Lt" w:hAnsi="HelveticaNeueLT Pro 45 Lt" w:hint="default"/>
      </w:rPr>
    </w:lvl>
    <w:lvl w:ilvl="2" w:tplc="94A85CDA" w:tentative="1">
      <w:start w:val="1"/>
      <w:numFmt w:val="bullet"/>
      <w:lvlText w:val="•"/>
      <w:lvlJc w:val="left"/>
      <w:pPr>
        <w:tabs>
          <w:tab w:val="num" w:pos="2160"/>
        </w:tabs>
        <w:ind w:left="2160" w:hanging="360"/>
      </w:pPr>
      <w:rPr>
        <w:rFonts w:ascii="HelveticaNeueLT Pro 45 Lt" w:hAnsi="HelveticaNeueLT Pro 45 Lt" w:hint="default"/>
      </w:rPr>
    </w:lvl>
    <w:lvl w:ilvl="3" w:tplc="8A1E279E" w:tentative="1">
      <w:start w:val="1"/>
      <w:numFmt w:val="bullet"/>
      <w:lvlText w:val="•"/>
      <w:lvlJc w:val="left"/>
      <w:pPr>
        <w:tabs>
          <w:tab w:val="num" w:pos="2880"/>
        </w:tabs>
        <w:ind w:left="2880" w:hanging="360"/>
      </w:pPr>
      <w:rPr>
        <w:rFonts w:ascii="HelveticaNeueLT Pro 45 Lt" w:hAnsi="HelveticaNeueLT Pro 45 Lt" w:hint="default"/>
      </w:rPr>
    </w:lvl>
    <w:lvl w:ilvl="4" w:tplc="2592D88C" w:tentative="1">
      <w:start w:val="1"/>
      <w:numFmt w:val="bullet"/>
      <w:lvlText w:val="•"/>
      <w:lvlJc w:val="left"/>
      <w:pPr>
        <w:tabs>
          <w:tab w:val="num" w:pos="3600"/>
        </w:tabs>
        <w:ind w:left="3600" w:hanging="360"/>
      </w:pPr>
      <w:rPr>
        <w:rFonts w:ascii="HelveticaNeueLT Pro 45 Lt" w:hAnsi="HelveticaNeueLT Pro 45 Lt" w:hint="default"/>
      </w:rPr>
    </w:lvl>
    <w:lvl w:ilvl="5" w:tplc="FAA63B5E" w:tentative="1">
      <w:start w:val="1"/>
      <w:numFmt w:val="bullet"/>
      <w:lvlText w:val="•"/>
      <w:lvlJc w:val="left"/>
      <w:pPr>
        <w:tabs>
          <w:tab w:val="num" w:pos="4320"/>
        </w:tabs>
        <w:ind w:left="4320" w:hanging="360"/>
      </w:pPr>
      <w:rPr>
        <w:rFonts w:ascii="HelveticaNeueLT Pro 45 Lt" w:hAnsi="HelveticaNeueLT Pro 45 Lt" w:hint="default"/>
      </w:rPr>
    </w:lvl>
    <w:lvl w:ilvl="6" w:tplc="EA649120" w:tentative="1">
      <w:start w:val="1"/>
      <w:numFmt w:val="bullet"/>
      <w:lvlText w:val="•"/>
      <w:lvlJc w:val="left"/>
      <w:pPr>
        <w:tabs>
          <w:tab w:val="num" w:pos="5040"/>
        </w:tabs>
        <w:ind w:left="5040" w:hanging="360"/>
      </w:pPr>
      <w:rPr>
        <w:rFonts w:ascii="HelveticaNeueLT Pro 45 Lt" w:hAnsi="HelveticaNeueLT Pro 45 Lt" w:hint="default"/>
      </w:rPr>
    </w:lvl>
    <w:lvl w:ilvl="7" w:tplc="17F8DCAE" w:tentative="1">
      <w:start w:val="1"/>
      <w:numFmt w:val="bullet"/>
      <w:lvlText w:val="•"/>
      <w:lvlJc w:val="left"/>
      <w:pPr>
        <w:tabs>
          <w:tab w:val="num" w:pos="5760"/>
        </w:tabs>
        <w:ind w:left="5760" w:hanging="360"/>
      </w:pPr>
      <w:rPr>
        <w:rFonts w:ascii="HelveticaNeueLT Pro 45 Lt" w:hAnsi="HelveticaNeueLT Pro 45 Lt" w:hint="default"/>
      </w:rPr>
    </w:lvl>
    <w:lvl w:ilvl="8" w:tplc="803CFBB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4" w15:restartNumberingAfterBreak="0">
    <w:nsid w:val="2937685C"/>
    <w:multiLevelType w:val="hybridMultilevel"/>
    <w:tmpl w:val="990E59F8"/>
    <w:lvl w:ilvl="0" w:tplc="58FE8B3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A6767A7"/>
    <w:multiLevelType w:val="hybridMultilevel"/>
    <w:tmpl w:val="76040052"/>
    <w:lvl w:ilvl="0" w:tplc="862484DA">
      <w:start w:val="1"/>
      <w:numFmt w:val="bullet"/>
      <w:lvlText w:val="•"/>
      <w:lvlJc w:val="left"/>
      <w:pPr>
        <w:tabs>
          <w:tab w:val="num" w:pos="720"/>
        </w:tabs>
        <w:ind w:left="720" w:hanging="360"/>
      </w:pPr>
      <w:rPr>
        <w:rFonts w:ascii="HelveticaNeueLT Pro 45 Lt" w:hAnsi="HelveticaNeueLT Pro 45 Lt" w:hint="default"/>
      </w:rPr>
    </w:lvl>
    <w:lvl w:ilvl="1" w:tplc="0344B602" w:tentative="1">
      <w:start w:val="1"/>
      <w:numFmt w:val="bullet"/>
      <w:lvlText w:val="•"/>
      <w:lvlJc w:val="left"/>
      <w:pPr>
        <w:tabs>
          <w:tab w:val="num" w:pos="1440"/>
        </w:tabs>
        <w:ind w:left="1440" w:hanging="360"/>
      </w:pPr>
      <w:rPr>
        <w:rFonts w:ascii="HelveticaNeueLT Pro 45 Lt" w:hAnsi="HelveticaNeueLT Pro 45 Lt" w:hint="default"/>
      </w:rPr>
    </w:lvl>
    <w:lvl w:ilvl="2" w:tplc="1160DABE" w:tentative="1">
      <w:start w:val="1"/>
      <w:numFmt w:val="bullet"/>
      <w:lvlText w:val="•"/>
      <w:lvlJc w:val="left"/>
      <w:pPr>
        <w:tabs>
          <w:tab w:val="num" w:pos="2160"/>
        </w:tabs>
        <w:ind w:left="2160" w:hanging="360"/>
      </w:pPr>
      <w:rPr>
        <w:rFonts w:ascii="HelveticaNeueLT Pro 45 Lt" w:hAnsi="HelveticaNeueLT Pro 45 Lt" w:hint="default"/>
      </w:rPr>
    </w:lvl>
    <w:lvl w:ilvl="3" w:tplc="37948CB2" w:tentative="1">
      <w:start w:val="1"/>
      <w:numFmt w:val="bullet"/>
      <w:lvlText w:val="•"/>
      <w:lvlJc w:val="left"/>
      <w:pPr>
        <w:tabs>
          <w:tab w:val="num" w:pos="2880"/>
        </w:tabs>
        <w:ind w:left="2880" w:hanging="360"/>
      </w:pPr>
      <w:rPr>
        <w:rFonts w:ascii="HelveticaNeueLT Pro 45 Lt" w:hAnsi="HelveticaNeueLT Pro 45 Lt" w:hint="default"/>
      </w:rPr>
    </w:lvl>
    <w:lvl w:ilvl="4" w:tplc="2F6229DE" w:tentative="1">
      <w:start w:val="1"/>
      <w:numFmt w:val="bullet"/>
      <w:lvlText w:val="•"/>
      <w:lvlJc w:val="left"/>
      <w:pPr>
        <w:tabs>
          <w:tab w:val="num" w:pos="3600"/>
        </w:tabs>
        <w:ind w:left="3600" w:hanging="360"/>
      </w:pPr>
      <w:rPr>
        <w:rFonts w:ascii="HelveticaNeueLT Pro 45 Lt" w:hAnsi="HelveticaNeueLT Pro 45 Lt" w:hint="default"/>
      </w:rPr>
    </w:lvl>
    <w:lvl w:ilvl="5" w:tplc="B8B0B4E4" w:tentative="1">
      <w:start w:val="1"/>
      <w:numFmt w:val="bullet"/>
      <w:lvlText w:val="•"/>
      <w:lvlJc w:val="left"/>
      <w:pPr>
        <w:tabs>
          <w:tab w:val="num" w:pos="4320"/>
        </w:tabs>
        <w:ind w:left="4320" w:hanging="360"/>
      </w:pPr>
      <w:rPr>
        <w:rFonts w:ascii="HelveticaNeueLT Pro 45 Lt" w:hAnsi="HelveticaNeueLT Pro 45 Lt" w:hint="default"/>
      </w:rPr>
    </w:lvl>
    <w:lvl w:ilvl="6" w:tplc="0AFE20C6" w:tentative="1">
      <w:start w:val="1"/>
      <w:numFmt w:val="bullet"/>
      <w:lvlText w:val="•"/>
      <w:lvlJc w:val="left"/>
      <w:pPr>
        <w:tabs>
          <w:tab w:val="num" w:pos="5040"/>
        </w:tabs>
        <w:ind w:left="5040" w:hanging="360"/>
      </w:pPr>
      <w:rPr>
        <w:rFonts w:ascii="HelveticaNeueLT Pro 45 Lt" w:hAnsi="HelveticaNeueLT Pro 45 Lt" w:hint="default"/>
      </w:rPr>
    </w:lvl>
    <w:lvl w:ilvl="7" w:tplc="CE36921A" w:tentative="1">
      <w:start w:val="1"/>
      <w:numFmt w:val="bullet"/>
      <w:lvlText w:val="•"/>
      <w:lvlJc w:val="left"/>
      <w:pPr>
        <w:tabs>
          <w:tab w:val="num" w:pos="5760"/>
        </w:tabs>
        <w:ind w:left="5760" w:hanging="360"/>
      </w:pPr>
      <w:rPr>
        <w:rFonts w:ascii="HelveticaNeueLT Pro 45 Lt" w:hAnsi="HelveticaNeueLT Pro 45 Lt" w:hint="default"/>
      </w:rPr>
    </w:lvl>
    <w:lvl w:ilvl="8" w:tplc="77F6BB7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31FE25FC"/>
    <w:multiLevelType w:val="hybridMultilevel"/>
    <w:tmpl w:val="C5D65262"/>
    <w:lvl w:ilvl="0" w:tplc="E7C409D2">
      <w:start w:val="1"/>
      <w:numFmt w:val="bullet"/>
      <w:lvlText w:val="•"/>
      <w:lvlJc w:val="left"/>
      <w:pPr>
        <w:tabs>
          <w:tab w:val="num" w:pos="720"/>
        </w:tabs>
        <w:ind w:left="720" w:hanging="360"/>
      </w:pPr>
      <w:rPr>
        <w:rFonts w:ascii="HelveticaNeueLT Pro 45 Lt" w:hAnsi="HelveticaNeueLT Pro 45 Lt" w:hint="default"/>
      </w:rPr>
    </w:lvl>
    <w:lvl w:ilvl="1" w:tplc="FF0AE910">
      <w:start w:val="1896"/>
      <w:numFmt w:val="bullet"/>
      <w:lvlText w:val="•"/>
      <w:lvlJc w:val="left"/>
      <w:pPr>
        <w:tabs>
          <w:tab w:val="num" w:pos="1440"/>
        </w:tabs>
        <w:ind w:left="1440" w:hanging="360"/>
      </w:pPr>
      <w:rPr>
        <w:rFonts w:ascii="HelveticaNeueLT Pro 45 Lt" w:hAnsi="HelveticaNeueLT Pro 45 Lt" w:hint="default"/>
      </w:rPr>
    </w:lvl>
    <w:lvl w:ilvl="2" w:tplc="D3363A86" w:tentative="1">
      <w:start w:val="1"/>
      <w:numFmt w:val="bullet"/>
      <w:lvlText w:val="•"/>
      <w:lvlJc w:val="left"/>
      <w:pPr>
        <w:tabs>
          <w:tab w:val="num" w:pos="2160"/>
        </w:tabs>
        <w:ind w:left="2160" w:hanging="360"/>
      </w:pPr>
      <w:rPr>
        <w:rFonts w:ascii="HelveticaNeueLT Pro 45 Lt" w:hAnsi="HelveticaNeueLT Pro 45 Lt" w:hint="default"/>
      </w:rPr>
    </w:lvl>
    <w:lvl w:ilvl="3" w:tplc="8752CEFC" w:tentative="1">
      <w:start w:val="1"/>
      <w:numFmt w:val="bullet"/>
      <w:lvlText w:val="•"/>
      <w:lvlJc w:val="left"/>
      <w:pPr>
        <w:tabs>
          <w:tab w:val="num" w:pos="2880"/>
        </w:tabs>
        <w:ind w:left="2880" w:hanging="360"/>
      </w:pPr>
      <w:rPr>
        <w:rFonts w:ascii="HelveticaNeueLT Pro 45 Lt" w:hAnsi="HelveticaNeueLT Pro 45 Lt" w:hint="default"/>
      </w:rPr>
    </w:lvl>
    <w:lvl w:ilvl="4" w:tplc="4F1C5288" w:tentative="1">
      <w:start w:val="1"/>
      <w:numFmt w:val="bullet"/>
      <w:lvlText w:val="•"/>
      <w:lvlJc w:val="left"/>
      <w:pPr>
        <w:tabs>
          <w:tab w:val="num" w:pos="3600"/>
        </w:tabs>
        <w:ind w:left="3600" w:hanging="360"/>
      </w:pPr>
      <w:rPr>
        <w:rFonts w:ascii="HelveticaNeueLT Pro 45 Lt" w:hAnsi="HelveticaNeueLT Pro 45 Lt" w:hint="default"/>
      </w:rPr>
    </w:lvl>
    <w:lvl w:ilvl="5" w:tplc="B8483400" w:tentative="1">
      <w:start w:val="1"/>
      <w:numFmt w:val="bullet"/>
      <w:lvlText w:val="•"/>
      <w:lvlJc w:val="left"/>
      <w:pPr>
        <w:tabs>
          <w:tab w:val="num" w:pos="4320"/>
        </w:tabs>
        <w:ind w:left="4320" w:hanging="360"/>
      </w:pPr>
      <w:rPr>
        <w:rFonts w:ascii="HelveticaNeueLT Pro 45 Lt" w:hAnsi="HelveticaNeueLT Pro 45 Lt" w:hint="default"/>
      </w:rPr>
    </w:lvl>
    <w:lvl w:ilvl="6" w:tplc="6A326BD0" w:tentative="1">
      <w:start w:val="1"/>
      <w:numFmt w:val="bullet"/>
      <w:lvlText w:val="•"/>
      <w:lvlJc w:val="left"/>
      <w:pPr>
        <w:tabs>
          <w:tab w:val="num" w:pos="5040"/>
        </w:tabs>
        <w:ind w:left="5040" w:hanging="360"/>
      </w:pPr>
      <w:rPr>
        <w:rFonts w:ascii="HelveticaNeueLT Pro 45 Lt" w:hAnsi="HelveticaNeueLT Pro 45 Lt" w:hint="default"/>
      </w:rPr>
    </w:lvl>
    <w:lvl w:ilvl="7" w:tplc="AA78546A" w:tentative="1">
      <w:start w:val="1"/>
      <w:numFmt w:val="bullet"/>
      <w:lvlText w:val="•"/>
      <w:lvlJc w:val="left"/>
      <w:pPr>
        <w:tabs>
          <w:tab w:val="num" w:pos="5760"/>
        </w:tabs>
        <w:ind w:left="5760" w:hanging="360"/>
      </w:pPr>
      <w:rPr>
        <w:rFonts w:ascii="HelveticaNeueLT Pro 45 Lt" w:hAnsi="HelveticaNeueLT Pro 45 Lt" w:hint="default"/>
      </w:rPr>
    </w:lvl>
    <w:lvl w:ilvl="8" w:tplc="E23A4BF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35A3A1B"/>
    <w:multiLevelType w:val="hybridMultilevel"/>
    <w:tmpl w:val="A94417EA"/>
    <w:lvl w:ilvl="0" w:tplc="B16028F4">
      <w:start w:val="1"/>
      <w:numFmt w:val="bullet"/>
      <w:lvlText w:val="•"/>
      <w:lvlJc w:val="left"/>
      <w:pPr>
        <w:tabs>
          <w:tab w:val="num" w:pos="720"/>
        </w:tabs>
        <w:ind w:left="720" w:hanging="360"/>
      </w:pPr>
      <w:rPr>
        <w:rFonts w:ascii="HelveticaNeueLT Pro 45 Lt" w:hAnsi="HelveticaNeueLT Pro 45 Lt" w:hint="default"/>
      </w:rPr>
    </w:lvl>
    <w:lvl w:ilvl="1" w:tplc="6C6020CC">
      <w:start w:val="94"/>
      <w:numFmt w:val="bullet"/>
      <w:lvlText w:val="•"/>
      <w:lvlJc w:val="left"/>
      <w:pPr>
        <w:tabs>
          <w:tab w:val="num" w:pos="1440"/>
        </w:tabs>
        <w:ind w:left="1440" w:hanging="360"/>
      </w:pPr>
      <w:rPr>
        <w:rFonts w:ascii="HelveticaNeueLT Pro 45 Lt" w:hAnsi="HelveticaNeueLT Pro 45 Lt" w:hint="default"/>
      </w:rPr>
    </w:lvl>
    <w:lvl w:ilvl="2" w:tplc="A808C8A8" w:tentative="1">
      <w:start w:val="1"/>
      <w:numFmt w:val="bullet"/>
      <w:lvlText w:val="•"/>
      <w:lvlJc w:val="left"/>
      <w:pPr>
        <w:tabs>
          <w:tab w:val="num" w:pos="2160"/>
        </w:tabs>
        <w:ind w:left="2160" w:hanging="360"/>
      </w:pPr>
      <w:rPr>
        <w:rFonts w:ascii="HelveticaNeueLT Pro 45 Lt" w:hAnsi="HelveticaNeueLT Pro 45 Lt" w:hint="default"/>
      </w:rPr>
    </w:lvl>
    <w:lvl w:ilvl="3" w:tplc="737E1E12" w:tentative="1">
      <w:start w:val="1"/>
      <w:numFmt w:val="bullet"/>
      <w:lvlText w:val="•"/>
      <w:lvlJc w:val="left"/>
      <w:pPr>
        <w:tabs>
          <w:tab w:val="num" w:pos="2880"/>
        </w:tabs>
        <w:ind w:left="2880" w:hanging="360"/>
      </w:pPr>
      <w:rPr>
        <w:rFonts w:ascii="HelveticaNeueLT Pro 45 Lt" w:hAnsi="HelveticaNeueLT Pro 45 Lt" w:hint="default"/>
      </w:rPr>
    </w:lvl>
    <w:lvl w:ilvl="4" w:tplc="F2C056F6" w:tentative="1">
      <w:start w:val="1"/>
      <w:numFmt w:val="bullet"/>
      <w:lvlText w:val="•"/>
      <w:lvlJc w:val="left"/>
      <w:pPr>
        <w:tabs>
          <w:tab w:val="num" w:pos="3600"/>
        </w:tabs>
        <w:ind w:left="3600" w:hanging="360"/>
      </w:pPr>
      <w:rPr>
        <w:rFonts w:ascii="HelveticaNeueLT Pro 45 Lt" w:hAnsi="HelveticaNeueLT Pro 45 Lt" w:hint="default"/>
      </w:rPr>
    </w:lvl>
    <w:lvl w:ilvl="5" w:tplc="6F9E8146" w:tentative="1">
      <w:start w:val="1"/>
      <w:numFmt w:val="bullet"/>
      <w:lvlText w:val="•"/>
      <w:lvlJc w:val="left"/>
      <w:pPr>
        <w:tabs>
          <w:tab w:val="num" w:pos="4320"/>
        </w:tabs>
        <w:ind w:left="4320" w:hanging="360"/>
      </w:pPr>
      <w:rPr>
        <w:rFonts w:ascii="HelveticaNeueLT Pro 45 Lt" w:hAnsi="HelveticaNeueLT Pro 45 Lt" w:hint="default"/>
      </w:rPr>
    </w:lvl>
    <w:lvl w:ilvl="6" w:tplc="CF0A2872" w:tentative="1">
      <w:start w:val="1"/>
      <w:numFmt w:val="bullet"/>
      <w:lvlText w:val="•"/>
      <w:lvlJc w:val="left"/>
      <w:pPr>
        <w:tabs>
          <w:tab w:val="num" w:pos="5040"/>
        </w:tabs>
        <w:ind w:left="5040" w:hanging="360"/>
      </w:pPr>
      <w:rPr>
        <w:rFonts w:ascii="HelveticaNeueLT Pro 45 Lt" w:hAnsi="HelveticaNeueLT Pro 45 Lt" w:hint="default"/>
      </w:rPr>
    </w:lvl>
    <w:lvl w:ilvl="7" w:tplc="0C5EDF42" w:tentative="1">
      <w:start w:val="1"/>
      <w:numFmt w:val="bullet"/>
      <w:lvlText w:val="•"/>
      <w:lvlJc w:val="left"/>
      <w:pPr>
        <w:tabs>
          <w:tab w:val="num" w:pos="5760"/>
        </w:tabs>
        <w:ind w:left="5760" w:hanging="360"/>
      </w:pPr>
      <w:rPr>
        <w:rFonts w:ascii="HelveticaNeueLT Pro 45 Lt" w:hAnsi="HelveticaNeueLT Pro 45 Lt" w:hint="default"/>
      </w:rPr>
    </w:lvl>
    <w:lvl w:ilvl="8" w:tplc="8160D5C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33C3742E"/>
    <w:multiLevelType w:val="hybridMultilevel"/>
    <w:tmpl w:val="E196DAFA"/>
    <w:lvl w:ilvl="0" w:tplc="605E935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243F96"/>
    <w:multiLevelType w:val="hybridMultilevel"/>
    <w:tmpl w:val="AB402116"/>
    <w:lvl w:ilvl="0" w:tplc="17FEF2D0">
      <w:start w:val="2018"/>
      <w:numFmt w:val="bullet"/>
      <w:lvlText w:val="-"/>
      <w:lvlJc w:val="left"/>
      <w:pPr>
        <w:ind w:left="720" w:hanging="360"/>
      </w:pPr>
      <w:rPr>
        <w:rFonts w:ascii="Calibri" w:eastAsiaTheme="minorHAnsi" w:hAnsi="Calibri" w:cstheme="minorBid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A1717D"/>
    <w:multiLevelType w:val="hybridMultilevel"/>
    <w:tmpl w:val="24D2E1B0"/>
    <w:lvl w:ilvl="0" w:tplc="B6821EF4">
      <w:start w:val="1"/>
      <w:numFmt w:val="bullet"/>
      <w:lvlText w:val="•"/>
      <w:lvlJc w:val="left"/>
      <w:pPr>
        <w:tabs>
          <w:tab w:val="num" w:pos="720"/>
        </w:tabs>
        <w:ind w:left="720" w:hanging="360"/>
      </w:pPr>
      <w:rPr>
        <w:rFonts w:ascii="HelveticaNeueLT Pro 45 Lt" w:hAnsi="HelveticaNeueLT Pro 45 Lt" w:hint="default"/>
      </w:rPr>
    </w:lvl>
    <w:lvl w:ilvl="1" w:tplc="FF309D5C" w:tentative="1">
      <w:start w:val="1"/>
      <w:numFmt w:val="bullet"/>
      <w:lvlText w:val="•"/>
      <w:lvlJc w:val="left"/>
      <w:pPr>
        <w:tabs>
          <w:tab w:val="num" w:pos="1440"/>
        </w:tabs>
        <w:ind w:left="1440" w:hanging="360"/>
      </w:pPr>
      <w:rPr>
        <w:rFonts w:ascii="HelveticaNeueLT Pro 45 Lt" w:hAnsi="HelveticaNeueLT Pro 45 Lt" w:hint="default"/>
      </w:rPr>
    </w:lvl>
    <w:lvl w:ilvl="2" w:tplc="55BC6978" w:tentative="1">
      <w:start w:val="1"/>
      <w:numFmt w:val="bullet"/>
      <w:lvlText w:val="•"/>
      <w:lvlJc w:val="left"/>
      <w:pPr>
        <w:tabs>
          <w:tab w:val="num" w:pos="2160"/>
        </w:tabs>
        <w:ind w:left="2160" w:hanging="360"/>
      </w:pPr>
      <w:rPr>
        <w:rFonts w:ascii="HelveticaNeueLT Pro 45 Lt" w:hAnsi="HelveticaNeueLT Pro 45 Lt" w:hint="default"/>
      </w:rPr>
    </w:lvl>
    <w:lvl w:ilvl="3" w:tplc="7CA43DF0" w:tentative="1">
      <w:start w:val="1"/>
      <w:numFmt w:val="bullet"/>
      <w:lvlText w:val="•"/>
      <w:lvlJc w:val="left"/>
      <w:pPr>
        <w:tabs>
          <w:tab w:val="num" w:pos="2880"/>
        </w:tabs>
        <w:ind w:left="2880" w:hanging="360"/>
      </w:pPr>
      <w:rPr>
        <w:rFonts w:ascii="HelveticaNeueLT Pro 45 Lt" w:hAnsi="HelveticaNeueLT Pro 45 Lt" w:hint="default"/>
      </w:rPr>
    </w:lvl>
    <w:lvl w:ilvl="4" w:tplc="84F2D044" w:tentative="1">
      <w:start w:val="1"/>
      <w:numFmt w:val="bullet"/>
      <w:lvlText w:val="•"/>
      <w:lvlJc w:val="left"/>
      <w:pPr>
        <w:tabs>
          <w:tab w:val="num" w:pos="3600"/>
        </w:tabs>
        <w:ind w:left="3600" w:hanging="360"/>
      </w:pPr>
      <w:rPr>
        <w:rFonts w:ascii="HelveticaNeueLT Pro 45 Lt" w:hAnsi="HelveticaNeueLT Pro 45 Lt" w:hint="default"/>
      </w:rPr>
    </w:lvl>
    <w:lvl w:ilvl="5" w:tplc="442EFF26" w:tentative="1">
      <w:start w:val="1"/>
      <w:numFmt w:val="bullet"/>
      <w:lvlText w:val="•"/>
      <w:lvlJc w:val="left"/>
      <w:pPr>
        <w:tabs>
          <w:tab w:val="num" w:pos="4320"/>
        </w:tabs>
        <w:ind w:left="4320" w:hanging="360"/>
      </w:pPr>
      <w:rPr>
        <w:rFonts w:ascii="HelveticaNeueLT Pro 45 Lt" w:hAnsi="HelveticaNeueLT Pro 45 Lt" w:hint="default"/>
      </w:rPr>
    </w:lvl>
    <w:lvl w:ilvl="6" w:tplc="EC2AA262" w:tentative="1">
      <w:start w:val="1"/>
      <w:numFmt w:val="bullet"/>
      <w:lvlText w:val="•"/>
      <w:lvlJc w:val="left"/>
      <w:pPr>
        <w:tabs>
          <w:tab w:val="num" w:pos="5040"/>
        </w:tabs>
        <w:ind w:left="5040" w:hanging="360"/>
      </w:pPr>
      <w:rPr>
        <w:rFonts w:ascii="HelveticaNeueLT Pro 45 Lt" w:hAnsi="HelveticaNeueLT Pro 45 Lt" w:hint="default"/>
      </w:rPr>
    </w:lvl>
    <w:lvl w:ilvl="7" w:tplc="19D45C16" w:tentative="1">
      <w:start w:val="1"/>
      <w:numFmt w:val="bullet"/>
      <w:lvlText w:val="•"/>
      <w:lvlJc w:val="left"/>
      <w:pPr>
        <w:tabs>
          <w:tab w:val="num" w:pos="5760"/>
        </w:tabs>
        <w:ind w:left="5760" w:hanging="360"/>
      </w:pPr>
      <w:rPr>
        <w:rFonts w:ascii="HelveticaNeueLT Pro 45 Lt" w:hAnsi="HelveticaNeueLT Pro 45 Lt" w:hint="default"/>
      </w:rPr>
    </w:lvl>
    <w:lvl w:ilvl="8" w:tplc="19F8959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2" w15:restartNumberingAfterBreak="0">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5A27C3"/>
    <w:multiLevelType w:val="hybridMultilevel"/>
    <w:tmpl w:val="1BC47DB0"/>
    <w:lvl w:ilvl="0" w:tplc="3294A662">
      <w:start w:val="1"/>
      <w:numFmt w:val="bullet"/>
      <w:lvlText w:val="•"/>
      <w:lvlJc w:val="left"/>
      <w:pPr>
        <w:tabs>
          <w:tab w:val="num" w:pos="720"/>
        </w:tabs>
        <w:ind w:left="720" w:hanging="360"/>
      </w:pPr>
      <w:rPr>
        <w:rFonts w:ascii="HelveticaNeueLT Pro 45 Lt" w:hAnsi="HelveticaNeueLT Pro 45 Lt" w:hint="default"/>
      </w:rPr>
    </w:lvl>
    <w:lvl w:ilvl="1" w:tplc="A0A69F06" w:tentative="1">
      <w:start w:val="1"/>
      <w:numFmt w:val="bullet"/>
      <w:lvlText w:val="•"/>
      <w:lvlJc w:val="left"/>
      <w:pPr>
        <w:tabs>
          <w:tab w:val="num" w:pos="1440"/>
        </w:tabs>
        <w:ind w:left="1440" w:hanging="360"/>
      </w:pPr>
      <w:rPr>
        <w:rFonts w:ascii="HelveticaNeueLT Pro 45 Lt" w:hAnsi="HelveticaNeueLT Pro 45 Lt" w:hint="default"/>
      </w:rPr>
    </w:lvl>
    <w:lvl w:ilvl="2" w:tplc="192E604E" w:tentative="1">
      <w:start w:val="1"/>
      <w:numFmt w:val="bullet"/>
      <w:lvlText w:val="•"/>
      <w:lvlJc w:val="left"/>
      <w:pPr>
        <w:tabs>
          <w:tab w:val="num" w:pos="2160"/>
        </w:tabs>
        <w:ind w:left="2160" w:hanging="360"/>
      </w:pPr>
      <w:rPr>
        <w:rFonts w:ascii="HelveticaNeueLT Pro 45 Lt" w:hAnsi="HelveticaNeueLT Pro 45 Lt" w:hint="default"/>
      </w:rPr>
    </w:lvl>
    <w:lvl w:ilvl="3" w:tplc="E6B43142" w:tentative="1">
      <w:start w:val="1"/>
      <w:numFmt w:val="bullet"/>
      <w:lvlText w:val="•"/>
      <w:lvlJc w:val="left"/>
      <w:pPr>
        <w:tabs>
          <w:tab w:val="num" w:pos="2880"/>
        </w:tabs>
        <w:ind w:left="2880" w:hanging="360"/>
      </w:pPr>
      <w:rPr>
        <w:rFonts w:ascii="HelveticaNeueLT Pro 45 Lt" w:hAnsi="HelveticaNeueLT Pro 45 Lt" w:hint="default"/>
      </w:rPr>
    </w:lvl>
    <w:lvl w:ilvl="4" w:tplc="18CA4C26" w:tentative="1">
      <w:start w:val="1"/>
      <w:numFmt w:val="bullet"/>
      <w:lvlText w:val="•"/>
      <w:lvlJc w:val="left"/>
      <w:pPr>
        <w:tabs>
          <w:tab w:val="num" w:pos="3600"/>
        </w:tabs>
        <w:ind w:left="3600" w:hanging="360"/>
      </w:pPr>
      <w:rPr>
        <w:rFonts w:ascii="HelveticaNeueLT Pro 45 Lt" w:hAnsi="HelveticaNeueLT Pro 45 Lt" w:hint="default"/>
      </w:rPr>
    </w:lvl>
    <w:lvl w:ilvl="5" w:tplc="D4704C5C" w:tentative="1">
      <w:start w:val="1"/>
      <w:numFmt w:val="bullet"/>
      <w:lvlText w:val="•"/>
      <w:lvlJc w:val="left"/>
      <w:pPr>
        <w:tabs>
          <w:tab w:val="num" w:pos="4320"/>
        </w:tabs>
        <w:ind w:left="4320" w:hanging="360"/>
      </w:pPr>
      <w:rPr>
        <w:rFonts w:ascii="HelveticaNeueLT Pro 45 Lt" w:hAnsi="HelveticaNeueLT Pro 45 Lt" w:hint="default"/>
      </w:rPr>
    </w:lvl>
    <w:lvl w:ilvl="6" w:tplc="CD3C2D24" w:tentative="1">
      <w:start w:val="1"/>
      <w:numFmt w:val="bullet"/>
      <w:lvlText w:val="•"/>
      <w:lvlJc w:val="left"/>
      <w:pPr>
        <w:tabs>
          <w:tab w:val="num" w:pos="5040"/>
        </w:tabs>
        <w:ind w:left="5040" w:hanging="360"/>
      </w:pPr>
      <w:rPr>
        <w:rFonts w:ascii="HelveticaNeueLT Pro 45 Lt" w:hAnsi="HelveticaNeueLT Pro 45 Lt" w:hint="default"/>
      </w:rPr>
    </w:lvl>
    <w:lvl w:ilvl="7" w:tplc="050AB83E" w:tentative="1">
      <w:start w:val="1"/>
      <w:numFmt w:val="bullet"/>
      <w:lvlText w:val="•"/>
      <w:lvlJc w:val="left"/>
      <w:pPr>
        <w:tabs>
          <w:tab w:val="num" w:pos="5760"/>
        </w:tabs>
        <w:ind w:left="5760" w:hanging="360"/>
      </w:pPr>
      <w:rPr>
        <w:rFonts w:ascii="HelveticaNeueLT Pro 45 Lt" w:hAnsi="HelveticaNeueLT Pro 45 Lt" w:hint="default"/>
      </w:rPr>
    </w:lvl>
    <w:lvl w:ilvl="8" w:tplc="CF9E974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4D0AC2"/>
    <w:multiLevelType w:val="hybridMultilevel"/>
    <w:tmpl w:val="45A89842"/>
    <w:lvl w:ilvl="0" w:tplc="976238D2">
      <w:start w:val="20"/>
      <w:numFmt w:val="bullet"/>
      <w:lvlText w:val="-"/>
      <w:lvlJc w:val="left"/>
      <w:pPr>
        <w:ind w:left="720" w:hanging="360"/>
      </w:pPr>
      <w:rPr>
        <w:rFonts w:ascii="Times New Roman" w:eastAsia="SimSun" w:hAnsi="Times New Roman" w:cs="Times New Roman" w:hint="default"/>
      </w:rPr>
    </w:lvl>
    <w:lvl w:ilvl="1" w:tplc="605AEBDE" w:tentative="1">
      <w:start w:val="1"/>
      <w:numFmt w:val="bullet"/>
      <w:lvlText w:val="o"/>
      <w:lvlJc w:val="left"/>
      <w:pPr>
        <w:ind w:left="1440" w:hanging="360"/>
      </w:pPr>
      <w:rPr>
        <w:rFonts w:ascii="Courier New" w:hAnsi="Courier New" w:cs="Courier New" w:hint="default"/>
      </w:rPr>
    </w:lvl>
    <w:lvl w:ilvl="2" w:tplc="31D2CCA0" w:tentative="1">
      <w:start w:val="1"/>
      <w:numFmt w:val="bullet"/>
      <w:lvlText w:val=""/>
      <w:lvlJc w:val="left"/>
      <w:pPr>
        <w:ind w:left="2160" w:hanging="360"/>
      </w:pPr>
      <w:rPr>
        <w:rFonts w:ascii="Wingdings" w:hAnsi="Wingdings" w:hint="default"/>
      </w:rPr>
    </w:lvl>
    <w:lvl w:ilvl="3" w:tplc="D3AE7026" w:tentative="1">
      <w:start w:val="1"/>
      <w:numFmt w:val="bullet"/>
      <w:lvlText w:val=""/>
      <w:lvlJc w:val="left"/>
      <w:pPr>
        <w:ind w:left="2880" w:hanging="360"/>
      </w:pPr>
      <w:rPr>
        <w:rFonts w:ascii="Symbol" w:hAnsi="Symbol" w:hint="default"/>
      </w:rPr>
    </w:lvl>
    <w:lvl w:ilvl="4" w:tplc="E8DCC8E6" w:tentative="1">
      <w:start w:val="1"/>
      <w:numFmt w:val="bullet"/>
      <w:lvlText w:val="o"/>
      <w:lvlJc w:val="left"/>
      <w:pPr>
        <w:ind w:left="3600" w:hanging="360"/>
      </w:pPr>
      <w:rPr>
        <w:rFonts w:ascii="Courier New" w:hAnsi="Courier New" w:cs="Courier New" w:hint="default"/>
      </w:rPr>
    </w:lvl>
    <w:lvl w:ilvl="5" w:tplc="BDFC0EA8" w:tentative="1">
      <w:start w:val="1"/>
      <w:numFmt w:val="bullet"/>
      <w:lvlText w:val=""/>
      <w:lvlJc w:val="left"/>
      <w:pPr>
        <w:ind w:left="4320" w:hanging="360"/>
      </w:pPr>
      <w:rPr>
        <w:rFonts w:ascii="Wingdings" w:hAnsi="Wingdings" w:hint="default"/>
      </w:rPr>
    </w:lvl>
    <w:lvl w:ilvl="6" w:tplc="8BACC35A" w:tentative="1">
      <w:start w:val="1"/>
      <w:numFmt w:val="bullet"/>
      <w:lvlText w:val=""/>
      <w:lvlJc w:val="left"/>
      <w:pPr>
        <w:ind w:left="5040" w:hanging="360"/>
      </w:pPr>
      <w:rPr>
        <w:rFonts w:ascii="Symbol" w:hAnsi="Symbol" w:hint="default"/>
      </w:rPr>
    </w:lvl>
    <w:lvl w:ilvl="7" w:tplc="D38E8B26" w:tentative="1">
      <w:start w:val="1"/>
      <w:numFmt w:val="bullet"/>
      <w:lvlText w:val="o"/>
      <w:lvlJc w:val="left"/>
      <w:pPr>
        <w:ind w:left="5760" w:hanging="360"/>
      </w:pPr>
      <w:rPr>
        <w:rFonts w:ascii="Courier New" w:hAnsi="Courier New" w:cs="Courier New" w:hint="default"/>
      </w:rPr>
    </w:lvl>
    <w:lvl w:ilvl="8" w:tplc="9B8A898E" w:tentative="1">
      <w:start w:val="1"/>
      <w:numFmt w:val="bullet"/>
      <w:lvlText w:val=""/>
      <w:lvlJc w:val="left"/>
      <w:pPr>
        <w:ind w:left="6480" w:hanging="360"/>
      </w:pPr>
      <w:rPr>
        <w:rFonts w:ascii="Wingdings" w:hAnsi="Wingdings" w:hint="default"/>
      </w:rPr>
    </w:lvl>
  </w:abstractNum>
  <w:abstractNum w:abstractNumId="27"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EF680C"/>
    <w:multiLevelType w:val="hybridMultilevel"/>
    <w:tmpl w:val="E4AC3E54"/>
    <w:lvl w:ilvl="0" w:tplc="5056623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DF53E6"/>
    <w:multiLevelType w:val="hybridMultilevel"/>
    <w:tmpl w:val="D0DE8B1A"/>
    <w:lvl w:ilvl="0" w:tplc="D398E3CC">
      <w:start w:val="1"/>
      <w:numFmt w:val="bullet"/>
      <w:lvlText w:val="•"/>
      <w:lvlJc w:val="left"/>
      <w:pPr>
        <w:tabs>
          <w:tab w:val="num" w:pos="720"/>
        </w:tabs>
        <w:ind w:left="720" w:hanging="360"/>
      </w:pPr>
      <w:rPr>
        <w:rFonts w:ascii="HelveticaNeueLT Pro 45 Lt" w:hAnsi="HelveticaNeueLT Pro 45 Lt" w:hint="default"/>
      </w:rPr>
    </w:lvl>
    <w:lvl w:ilvl="1" w:tplc="896685E6" w:tentative="1">
      <w:start w:val="1"/>
      <w:numFmt w:val="bullet"/>
      <w:lvlText w:val="•"/>
      <w:lvlJc w:val="left"/>
      <w:pPr>
        <w:tabs>
          <w:tab w:val="num" w:pos="1440"/>
        </w:tabs>
        <w:ind w:left="1440" w:hanging="360"/>
      </w:pPr>
      <w:rPr>
        <w:rFonts w:ascii="HelveticaNeueLT Pro 45 Lt" w:hAnsi="HelveticaNeueLT Pro 45 Lt" w:hint="default"/>
      </w:rPr>
    </w:lvl>
    <w:lvl w:ilvl="2" w:tplc="3E8877AC" w:tentative="1">
      <w:start w:val="1"/>
      <w:numFmt w:val="bullet"/>
      <w:lvlText w:val="•"/>
      <w:lvlJc w:val="left"/>
      <w:pPr>
        <w:tabs>
          <w:tab w:val="num" w:pos="2160"/>
        </w:tabs>
        <w:ind w:left="2160" w:hanging="360"/>
      </w:pPr>
      <w:rPr>
        <w:rFonts w:ascii="HelveticaNeueLT Pro 45 Lt" w:hAnsi="HelveticaNeueLT Pro 45 Lt" w:hint="default"/>
      </w:rPr>
    </w:lvl>
    <w:lvl w:ilvl="3" w:tplc="6EF63BBC" w:tentative="1">
      <w:start w:val="1"/>
      <w:numFmt w:val="bullet"/>
      <w:lvlText w:val="•"/>
      <w:lvlJc w:val="left"/>
      <w:pPr>
        <w:tabs>
          <w:tab w:val="num" w:pos="2880"/>
        </w:tabs>
        <w:ind w:left="2880" w:hanging="360"/>
      </w:pPr>
      <w:rPr>
        <w:rFonts w:ascii="HelveticaNeueLT Pro 45 Lt" w:hAnsi="HelveticaNeueLT Pro 45 Lt" w:hint="default"/>
      </w:rPr>
    </w:lvl>
    <w:lvl w:ilvl="4" w:tplc="E4BE12E0" w:tentative="1">
      <w:start w:val="1"/>
      <w:numFmt w:val="bullet"/>
      <w:lvlText w:val="•"/>
      <w:lvlJc w:val="left"/>
      <w:pPr>
        <w:tabs>
          <w:tab w:val="num" w:pos="3600"/>
        </w:tabs>
        <w:ind w:left="3600" w:hanging="360"/>
      </w:pPr>
      <w:rPr>
        <w:rFonts w:ascii="HelveticaNeueLT Pro 45 Lt" w:hAnsi="HelveticaNeueLT Pro 45 Lt" w:hint="default"/>
      </w:rPr>
    </w:lvl>
    <w:lvl w:ilvl="5" w:tplc="60086D34" w:tentative="1">
      <w:start w:val="1"/>
      <w:numFmt w:val="bullet"/>
      <w:lvlText w:val="•"/>
      <w:lvlJc w:val="left"/>
      <w:pPr>
        <w:tabs>
          <w:tab w:val="num" w:pos="4320"/>
        </w:tabs>
        <w:ind w:left="4320" w:hanging="360"/>
      </w:pPr>
      <w:rPr>
        <w:rFonts w:ascii="HelveticaNeueLT Pro 45 Lt" w:hAnsi="HelveticaNeueLT Pro 45 Lt" w:hint="default"/>
      </w:rPr>
    </w:lvl>
    <w:lvl w:ilvl="6" w:tplc="FB5CA274" w:tentative="1">
      <w:start w:val="1"/>
      <w:numFmt w:val="bullet"/>
      <w:lvlText w:val="•"/>
      <w:lvlJc w:val="left"/>
      <w:pPr>
        <w:tabs>
          <w:tab w:val="num" w:pos="5040"/>
        </w:tabs>
        <w:ind w:left="5040" w:hanging="360"/>
      </w:pPr>
      <w:rPr>
        <w:rFonts w:ascii="HelveticaNeueLT Pro 45 Lt" w:hAnsi="HelveticaNeueLT Pro 45 Lt" w:hint="default"/>
      </w:rPr>
    </w:lvl>
    <w:lvl w:ilvl="7" w:tplc="A60C8C24" w:tentative="1">
      <w:start w:val="1"/>
      <w:numFmt w:val="bullet"/>
      <w:lvlText w:val="•"/>
      <w:lvlJc w:val="left"/>
      <w:pPr>
        <w:tabs>
          <w:tab w:val="num" w:pos="5760"/>
        </w:tabs>
        <w:ind w:left="5760" w:hanging="360"/>
      </w:pPr>
      <w:rPr>
        <w:rFonts w:ascii="HelveticaNeueLT Pro 45 Lt" w:hAnsi="HelveticaNeueLT Pro 45 Lt" w:hint="default"/>
      </w:rPr>
    </w:lvl>
    <w:lvl w:ilvl="8" w:tplc="AC84F96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15:restartNumberingAfterBreak="0">
    <w:nsid w:val="64124566"/>
    <w:multiLevelType w:val="hybridMultilevel"/>
    <w:tmpl w:val="29842EFA"/>
    <w:lvl w:ilvl="0" w:tplc="9F84FCAC">
      <w:start w:val="1"/>
      <w:numFmt w:val="bullet"/>
      <w:lvlText w:val="•"/>
      <w:lvlJc w:val="left"/>
      <w:pPr>
        <w:tabs>
          <w:tab w:val="num" w:pos="720"/>
        </w:tabs>
        <w:ind w:left="720" w:hanging="360"/>
      </w:pPr>
      <w:rPr>
        <w:rFonts w:ascii="HelveticaNeueLT Pro 45 Lt" w:hAnsi="HelveticaNeueLT Pro 45 Lt" w:hint="default"/>
      </w:rPr>
    </w:lvl>
    <w:lvl w:ilvl="1" w:tplc="14BE3760">
      <w:start w:val="1"/>
      <w:numFmt w:val="bullet"/>
      <w:lvlText w:val="•"/>
      <w:lvlJc w:val="left"/>
      <w:pPr>
        <w:tabs>
          <w:tab w:val="num" w:pos="1440"/>
        </w:tabs>
        <w:ind w:left="1440" w:hanging="360"/>
      </w:pPr>
      <w:rPr>
        <w:rFonts w:ascii="HelveticaNeueLT Pro 45 Lt" w:hAnsi="HelveticaNeueLT Pro 45 Lt" w:hint="default"/>
      </w:rPr>
    </w:lvl>
    <w:lvl w:ilvl="2" w:tplc="D4F65920" w:tentative="1">
      <w:start w:val="1"/>
      <w:numFmt w:val="bullet"/>
      <w:lvlText w:val="•"/>
      <w:lvlJc w:val="left"/>
      <w:pPr>
        <w:tabs>
          <w:tab w:val="num" w:pos="2160"/>
        </w:tabs>
        <w:ind w:left="2160" w:hanging="360"/>
      </w:pPr>
      <w:rPr>
        <w:rFonts w:ascii="HelveticaNeueLT Pro 45 Lt" w:hAnsi="HelveticaNeueLT Pro 45 Lt" w:hint="default"/>
      </w:rPr>
    </w:lvl>
    <w:lvl w:ilvl="3" w:tplc="9E34D950" w:tentative="1">
      <w:start w:val="1"/>
      <w:numFmt w:val="bullet"/>
      <w:lvlText w:val="•"/>
      <w:lvlJc w:val="left"/>
      <w:pPr>
        <w:tabs>
          <w:tab w:val="num" w:pos="2880"/>
        </w:tabs>
        <w:ind w:left="2880" w:hanging="360"/>
      </w:pPr>
      <w:rPr>
        <w:rFonts w:ascii="HelveticaNeueLT Pro 45 Lt" w:hAnsi="HelveticaNeueLT Pro 45 Lt" w:hint="default"/>
      </w:rPr>
    </w:lvl>
    <w:lvl w:ilvl="4" w:tplc="6ABC5042" w:tentative="1">
      <w:start w:val="1"/>
      <w:numFmt w:val="bullet"/>
      <w:lvlText w:val="•"/>
      <w:lvlJc w:val="left"/>
      <w:pPr>
        <w:tabs>
          <w:tab w:val="num" w:pos="3600"/>
        </w:tabs>
        <w:ind w:left="3600" w:hanging="360"/>
      </w:pPr>
      <w:rPr>
        <w:rFonts w:ascii="HelveticaNeueLT Pro 45 Lt" w:hAnsi="HelveticaNeueLT Pro 45 Lt" w:hint="default"/>
      </w:rPr>
    </w:lvl>
    <w:lvl w:ilvl="5" w:tplc="4B00B100" w:tentative="1">
      <w:start w:val="1"/>
      <w:numFmt w:val="bullet"/>
      <w:lvlText w:val="•"/>
      <w:lvlJc w:val="left"/>
      <w:pPr>
        <w:tabs>
          <w:tab w:val="num" w:pos="4320"/>
        </w:tabs>
        <w:ind w:left="4320" w:hanging="360"/>
      </w:pPr>
      <w:rPr>
        <w:rFonts w:ascii="HelveticaNeueLT Pro 45 Lt" w:hAnsi="HelveticaNeueLT Pro 45 Lt" w:hint="default"/>
      </w:rPr>
    </w:lvl>
    <w:lvl w:ilvl="6" w:tplc="F9B416B2" w:tentative="1">
      <w:start w:val="1"/>
      <w:numFmt w:val="bullet"/>
      <w:lvlText w:val="•"/>
      <w:lvlJc w:val="left"/>
      <w:pPr>
        <w:tabs>
          <w:tab w:val="num" w:pos="5040"/>
        </w:tabs>
        <w:ind w:left="5040" w:hanging="360"/>
      </w:pPr>
      <w:rPr>
        <w:rFonts w:ascii="HelveticaNeueLT Pro 45 Lt" w:hAnsi="HelveticaNeueLT Pro 45 Lt" w:hint="default"/>
      </w:rPr>
    </w:lvl>
    <w:lvl w:ilvl="7" w:tplc="33EAFF70" w:tentative="1">
      <w:start w:val="1"/>
      <w:numFmt w:val="bullet"/>
      <w:lvlText w:val="•"/>
      <w:lvlJc w:val="left"/>
      <w:pPr>
        <w:tabs>
          <w:tab w:val="num" w:pos="5760"/>
        </w:tabs>
        <w:ind w:left="5760" w:hanging="360"/>
      </w:pPr>
      <w:rPr>
        <w:rFonts w:ascii="HelveticaNeueLT Pro 45 Lt" w:hAnsi="HelveticaNeueLT Pro 45 Lt" w:hint="default"/>
      </w:rPr>
    </w:lvl>
    <w:lvl w:ilvl="8" w:tplc="26E446A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1" w15:restartNumberingAfterBreak="0">
    <w:nsid w:val="66E766E6"/>
    <w:multiLevelType w:val="hybridMultilevel"/>
    <w:tmpl w:val="9A3C5B8E"/>
    <w:lvl w:ilvl="0" w:tplc="E7E85C4A">
      <w:start w:val="1"/>
      <w:numFmt w:val="bullet"/>
      <w:lvlText w:val="•"/>
      <w:lvlJc w:val="left"/>
      <w:pPr>
        <w:tabs>
          <w:tab w:val="num" w:pos="720"/>
        </w:tabs>
        <w:ind w:left="720" w:hanging="360"/>
      </w:pPr>
      <w:rPr>
        <w:rFonts w:ascii="HelveticaNeueLT Pro 45 Lt" w:hAnsi="HelveticaNeueLT Pro 45 Lt" w:hint="default"/>
      </w:rPr>
    </w:lvl>
    <w:lvl w:ilvl="1" w:tplc="DCC86A10" w:tentative="1">
      <w:start w:val="1"/>
      <w:numFmt w:val="bullet"/>
      <w:lvlText w:val="•"/>
      <w:lvlJc w:val="left"/>
      <w:pPr>
        <w:tabs>
          <w:tab w:val="num" w:pos="1440"/>
        </w:tabs>
        <w:ind w:left="1440" w:hanging="360"/>
      </w:pPr>
      <w:rPr>
        <w:rFonts w:ascii="HelveticaNeueLT Pro 45 Lt" w:hAnsi="HelveticaNeueLT Pro 45 Lt" w:hint="default"/>
      </w:rPr>
    </w:lvl>
    <w:lvl w:ilvl="2" w:tplc="830AB6FC" w:tentative="1">
      <w:start w:val="1"/>
      <w:numFmt w:val="bullet"/>
      <w:lvlText w:val="•"/>
      <w:lvlJc w:val="left"/>
      <w:pPr>
        <w:tabs>
          <w:tab w:val="num" w:pos="2160"/>
        </w:tabs>
        <w:ind w:left="2160" w:hanging="360"/>
      </w:pPr>
      <w:rPr>
        <w:rFonts w:ascii="HelveticaNeueLT Pro 45 Lt" w:hAnsi="HelveticaNeueLT Pro 45 Lt" w:hint="default"/>
      </w:rPr>
    </w:lvl>
    <w:lvl w:ilvl="3" w:tplc="861080F8" w:tentative="1">
      <w:start w:val="1"/>
      <w:numFmt w:val="bullet"/>
      <w:lvlText w:val="•"/>
      <w:lvlJc w:val="left"/>
      <w:pPr>
        <w:tabs>
          <w:tab w:val="num" w:pos="2880"/>
        </w:tabs>
        <w:ind w:left="2880" w:hanging="360"/>
      </w:pPr>
      <w:rPr>
        <w:rFonts w:ascii="HelveticaNeueLT Pro 45 Lt" w:hAnsi="HelveticaNeueLT Pro 45 Lt" w:hint="default"/>
      </w:rPr>
    </w:lvl>
    <w:lvl w:ilvl="4" w:tplc="37145274" w:tentative="1">
      <w:start w:val="1"/>
      <w:numFmt w:val="bullet"/>
      <w:lvlText w:val="•"/>
      <w:lvlJc w:val="left"/>
      <w:pPr>
        <w:tabs>
          <w:tab w:val="num" w:pos="3600"/>
        </w:tabs>
        <w:ind w:left="3600" w:hanging="360"/>
      </w:pPr>
      <w:rPr>
        <w:rFonts w:ascii="HelveticaNeueLT Pro 45 Lt" w:hAnsi="HelveticaNeueLT Pro 45 Lt" w:hint="default"/>
      </w:rPr>
    </w:lvl>
    <w:lvl w:ilvl="5" w:tplc="B2F4B622" w:tentative="1">
      <w:start w:val="1"/>
      <w:numFmt w:val="bullet"/>
      <w:lvlText w:val="•"/>
      <w:lvlJc w:val="left"/>
      <w:pPr>
        <w:tabs>
          <w:tab w:val="num" w:pos="4320"/>
        </w:tabs>
        <w:ind w:left="4320" w:hanging="360"/>
      </w:pPr>
      <w:rPr>
        <w:rFonts w:ascii="HelveticaNeueLT Pro 45 Lt" w:hAnsi="HelveticaNeueLT Pro 45 Lt" w:hint="default"/>
      </w:rPr>
    </w:lvl>
    <w:lvl w:ilvl="6" w:tplc="E2EAB052" w:tentative="1">
      <w:start w:val="1"/>
      <w:numFmt w:val="bullet"/>
      <w:lvlText w:val="•"/>
      <w:lvlJc w:val="left"/>
      <w:pPr>
        <w:tabs>
          <w:tab w:val="num" w:pos="5040"/>
        </w:tabs>
        <w:ind w:left="5040" w:hanging="360"/>
      </w:pPr>
      <w:rPr>
        <w:rFonts w:ascii="HelveticaNeueLT Pro 45 Lt" w:hAnsi="HelveticaNeueLT Pro 45 Lt" w:hint="default"/>
      </w:rPr>
    </w:lvl>
    <w:lvl w:ilvl="7" w:tplc="C1821DCC" w:tentative="1">
      <w:start w:val="1"/>
      <w:numFmt w:val="bullet"/>
      <w:lvlText w:val="•"/>
      <w:lvlJc w:val="left"/>
      <w:pPr>
        <w:tabs>
          <w:tab w:val="num" w:pos="5760"/>
        </w:tabs>
        <w:ind w:left="5760" w:hanging="360"/>
      </w:pPr>
      <w:rPr>
        <w:rFonts w:ascii="HelveticaNeueLT Pro 45 Lt" w:hAnsi="HelveticaNeueLT Pro 45 Lt" w:hint="default"/>
      </w:rPr>
    </w:lvl>
    <w:lvl w:ilvl="8" w:tplc="6C38144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675A2964"/>
    <w:multiLevelType w:val="hybridMultilevel"/>
    <w:tmpl w:val="5A0023D6"/>
    <w:lvl w:ilvl="0" w:tplc="2972828A">
      <w:start w:val="1"/>
      <w:numFmt w:val="bullet"/>
      <w:lvlText w:val="•"/>
      <w:lvlJc w:val="left"/>
      <w:pPr>
        <w:tabs>
          <w:tab w:val="num" w:pos="720"/>
        </w:tabs>
        <w:ind w:left="720" w:hanging="360"/>
      </w:pPr>
      <w:rPr>
        <w:rFonts w:ascii="HelveticaNeueLT Pro 45 Lt" w:hAnsi="HelveticaNeueLT Pro 45 Lt" w:hint="default"/>
      </w:rPr>
    </w:lvl>
    <w:lvl w:ilvl="1" w:tplc="8ACC3C5C" w:tentative="1">
      <w:start w:val="1"/>
      <w:numFmt w:val="bullet"/>
      <w:lvlText w:val="•"/>
      <w:lvlJc w:val="left"/>
      <w:pPr>
        <w:tabs>
          <w:tab w:val="num" w:pos="1440"/>
        </w:tabs>
        <w:ind w:left="1440" w:hanging="360"/>
      </w:pPr>
      <w:rPr>
        <w:rFonts w:ascii="HelveticaNeueLT Pro 45 Lt" w:hAnsi="HelveticaNeueLT Pro 45 Lt" w:hint="default"/>
      </w:rPr>
    </w:lvl>
    <w:lvl w:ilvl="2" w:tplc="F850C8EE" w:tentative="1">
      <w:start w:val="1"/>
      <w:numFmt w:val="bullet"/>
      <w:lvlText w:val="•"/>
      <w:lvlJc w:val="left"/>
      <w:pPr>
        <w:tabs>
          <w:tab w:val="num" w:pos="2160"/>
        </w:tabs>
        <w:ind w:left="2160" w:hanging="360"/>
      </w:pPr>
      <w:rPr>
        <w:rFonts w:ascii="HelveticaNeueLT Pro 45 Lt" w:hAnsi="HelveticaNeueLT Pro 45 Lt" w:hint="default"/>
      </w:rPr>
    </w:lvl>
    <w:lvl w:ilvl="3" w:tplc="0756BC6E" w:tentative="1">
      <w:start w:val="1"/>
      <w:numFmt w:val="bullet"/>
      <w:lvlText w:val="•"/>
      <w:lvlJc w:val="left"/>
      <w:pPr>
        <w:tabs>
          <w:tab w:val="num" w:pos="2880"/>
        </w:tabs>
        <w:ind w:left="2880" w:hanging="360"/>
      </w:pPr>
      <w:rPr>
        <w:rFonts w:ascii="HelveticaNeueLT Pro 45 Lt" w:hAnsi="HelveticaNeueLT Pro 45 Lt" w:hint="default"/>
      </w:rPr>
    </w:lvl>
    <w:lvl w:ilvl="4" w:tplc="3EE2E9AE" w:tentative="1">
      <w:start w:val="1"/>
      <w:numFmt w:val="bullet"/>
      <w:lvlText w:val="•"/>
      <w:lvlJc w:val="left"/>
      <w:pPr>
        <w:tabs>
          <w:tab w:val="num" w:pos="3600"/>
        </w:tabs>
        <w:ind w:left="3600" w:hanging="360"/>
      </w:pPr>
      <w:rPr>
        <w:rFonts w:ascii="HelveticaNeueLT Pro 45 Lt" w:hAnsi="HelveticaNeueLT Pro 45 Lt" w:hint="default"/>
      </w:rPr>
    </w:lvl>
    <w:lvl w:ilvl="5" w:tplc="60C0446C" w:tentative="1">
      <w:start w:val="1"/>
      <w:numFmt w:val="bullet"/>
      <w:lvlText w:val="•"/>
      <w:lvlJc w:val="left"/>
      <w:pPr>
        <w:tabs>
          <w:tab w:val="num" w:pos="4320"/>
        </w:tabs>
        <w:ind w:left="4320" w:hanging="360"/>
      </w:pPr>
      <w:rPr>
        <w:rFonts w:ascii="HelveticaNeueLT Pro 45 Lt" w:hAnsi="HelveticaNeueLT Pro 45 Lt" w:hint="default"/>
      </w:rPr>
    </w:lvl>
    <w:lvl w:ilvl="6" w:tplc="5CF23DD2" w:tentative="1">
      <w:start w:val="1"/>
      <w:numFmt w:val="bullet"/>
      <w:lvlText w:val="•"/>
      <w:lvlJc w:val="left"/>
      <w:pPr>
        <w:tabs>
          <w:tab w:val="num" w:pos="5040"/>
        </w:tabs>
        <w:ind w:left="5040" w:hanging="360"/>
      </w:pPr>
      <w:rPr>
        <w:rFonts w:ascii="HelveticaNeueLT Pro 45 Lt" w:hAnsi="HelveticaNeueLT Pro 45 Lt" w:hint="default"/>
      </w:rPr>
    </w:lvl>
    <w:lvl w:ilvl="7" w:tplc="240AFDAE" w:tentative="1">
      <w:start w:val="1"/>
      <w:numFmt w:val="bullet"/>
      <w:lvlText w:val="•"/>
      <w:lvlJc w:val="left"/>
      <w:pPr>
        <w:tabs>
          <w:tab w:val="num" w:pos="5760"/>
        </w:tabs>
        <w:ind w:left="5760" w:hanging="360"/>
      </w:pPr>
      <w:rPr>
        <w:rFonts w:ascii="HelveticaNeueLT Pro 45 Lt" w:hAnsi="HelveticaNeueLT Pro 45 Lt" w:hint="default"/>
      </w:rPr>
    </w:lvl>
    <w:lvl w:ilvl="8" w:tplc="AB763D1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696C2D25"/>
    <w:multiLevelType w:val="hybridMultilevel"/>
    <w:tmpl w:val="41E43726"/>
    <w:lvl w:ilvl="0" w:tplc="31AC0EBA">
      <w:start w:val="1"/>
      <w:numFmt w:val="bullet"/>
      <w:lvlText w:val="•"/>
      <w:lvlJc w:val="left"/>
      <w:pPr>
        <w:tabs>
          <w:tab w:val="num" w:pos="720"/>
        </w:tabs>
        <w:ind w:left="720" w:hanging="360"/>
      </w:pPr>
      <w:rPr>
        <w:rFonts w:ascii="HelveticaNeueLT Pro 45 Lt" w:hAnsi="HelveticaNeueLT Pro 45 Lt" w:hint="default"/>
      </w:rPr>
    </w:lvl>
    <w:lvl w:ilvl="1" w:tplc="4E046186" w:tentative="1">
      <w:start w:val="1"/>
      <w:numFmt w:val="bullet"/>
      <w:lvlText w:val="•"/>
      <w:lvlJc w:val="left"/>
      <w:pPr>
        <w:tabs>
          <w:tab w:val="num" w:pos="1440"/>
        </w:tabs>
        <w:ind w:left="1440" w:hanging="360"/>
      </w:pPr>
      <w:rPr>
        <w:rFonts w:ascii="HelveticaNeueLT Pro 45 Lt" w:hAnsi="HelveticaNeueLT Pro 45 Lt" w:hint="default"/>
      </w:rPr>
    </w:lvl>
    <w:lvl w:ilvl="2" w:tplc="A77E08A4" w:tentative="1">
      <w:start w:val="1"/>
      <w:numFmt w:val="bullet"/>
      <w:lvlText w:val="•"/>
      <w:lvlJc w:val="left"/>
      <w:pPr>
        <w:tabs>
          <w:tab w:val="num" w:pos="2160"/>
        </w:tabs>
        <w:ind w:left="2160" w:hanging="360"/>
      </w:pPr>
      <w:rPr>
        <w:rFonts w:ascii="HelveticaNeueLT Pro 45 Lt" w:hAnsi="HelveticaNeueLT Pro 45 Lt" w:hint="default"/>
      </w:rPr>
    </w:lvl>
    <w:lvl w:ilvl="3" w:tplc="DFF8AACA" w:tentative="1">
      <w:start w:val="1"/>
      <w:numFmt w:val="bullet"/>
      <w:lvlText w:val="•"/>
      <w:lvlJc w:val="left"/>
      <w:pPr>
        <w:tabs>
          <w:tab w:val="num" w:pos="2880"/>
        </w:tabs>
        <w:ind w:left="2880" w:hanging="360"/>
      </w:pPr>
      <w:rPr>
        <w:rFonts w:ascii="HelveticaNeueLT Pro 45 Lt" w:hAnsi="HelveticaNeueLT Pro 45 Lt" w:hint="default"/>
      </w:rPr>
    </w:lvl>
    <w:lvl w:ilvl="4" w:tplc="B89CC108" w:tentative="1">
      <w:start w:val="1"/>
      <w:numFmt w:val="bullet"/>
      <w:lvlText w:val="•"/>
      <w:lvlJc w:val="left"/>
      <w:pPr>
        <w:tabs>
          <w:tab w:val="num" w:pos="3600"/>
        </w:tabs>
        <w:ind w:left="3600" w:hanging="360"/>
      </w:pPr>
      <w:rPr>
        <w:rFonts w:ascii="HelveticaNeueLT Pro 45 Lt" w:hAnsi="HelveticaNeueLT Pro 45 Lt" w:hint="default"/>
      </w:rPr>
    </w:lvl>
    <w:lvl w:ilvl="5" w:tplc="C562EE2E" w:tentative="1">
      <w:start w:val="1"/>
      <w:numFmt w:val="bullet"/>
      <w:lvlText w:val="•"/>
      <w:lvlJc w:val="left"/>
      <w:pPr>
        <w:tabs>
          <w:tab w:val="num" w:pos="4320"/>
        </w:tabs>
        <w:ind w:left="4320" w:hanging="360"/>
      </w:pPr>
      <w:rPr>
        <w:rFonts w:ascii="HelveticaNeueLT Pro 45 Lt" w:hAnsi="HelveticaNeueLT Pro 45 Lt" w:hint="default"/>
      </w:rPr>
    </w:lvl>
    <w:lvl w:ilvl="6" w:tplc="E91EAEC4" w:tentative="1">
      <w:start w:val="1"/>
      <w:numFmt w:val="bullet"/>
      <w:lvlText w:val="•"/>
      <w:lvlJc w:val="left"/>
      <w:pPr>
        <w:tabs>
          <w:tab w:val="num" w:pos="5040"/>
        </w:tabs>
        <w:ind w:left="5040" w:hanging="360"/>
      </w:pPr>
      <w:rPr>
        <w:rFonts w:ascii="HelveticaNeueLT Pro 45 Lt" w:hAnsi="HelveticaNeueLT Pro 45 Lt" w:hint="default"/>
      </w:rPr>
    </w:lvl>
    <w:lvl w:ilvl="7" w:tplc="1A6AB398" w:tentative="1">
      <w:start w:val="1"/>
      <w:numFmt w:val="bullet"/>
      <w:lvlText w:val="•"/>
      <w:lvlJc w:val="left"/>
      <w:pPr>
        <w:tabs>
          <w:tab w:val="num" w:pos="5760"/>
        </w:tabs>
        <w:ind w:left="5760" w:hanging="360"/>
      </w:pPr>
      <w:rPr>
        <w:rFonts w:ascii="HelveticaNeueLT Pro 45 Lt" w:hAnsi="HelveticaNeueLT Pro 45 Lt" w:hint="default"/>
      </w:rPr>
    </w:lvl>
    <w:lvl w:ilvl="8" w:tplc="7854C8D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4" w15:restartNumberingAfterBreak="0">
    <w:nsid w:val="6EB9012B"/>
    <w:multiLevelType w:val="hybridMultilevel"/>
    <w:tmpl w:val="A08EFDB0"/>
    <w:lvl w:ilvl="0" w:tplc="E9BA0A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0341"/>
    <w:multiLevelType w:val="hybridMultilevel"/>
    <w:tmpl w:val="2506BB10"/>
    <w:lvl w:ilvl="0" w:tplc="04090001">
      <w:start w:val="1"/>
      <w:numFmt w:val="bullet"/>
      <w:lvlText w:val="•"/>
      <w:lvlJc w:val="left"/>
      <w:pPr>
        <w:tabs>
          <w:tab w:val="num" w:pos="720"/>
        </w:tabs>
        <w:ind w:left="720" w:hanging="360"/>
      </w:pPr>
      <w:rPr>
        <w:rFonts w:ascii="HelveticaNeueLT Pro 45 Lt" w:hAnsi="HelveticaNeueLT Pro 45 Lt" w:hint="default"/>
      </w:rPr>
    </w:lvl>
    <w:lvl w:ilvl="1" w:tplc="04090003">
      <w:start w:val="2527"/>
      <w:numFmt w:val="bullet"/>
      <w:lvlText w:val="•"/>
      <w:lvlJc w:val="left"/>
      <w:pPr>
        <w:tabs>
          <w:tab w:val="num" w:pos="1440"/>
        </w:tabs>
        <w:ind w:left="1440" w:hanging="360"/>
      </w:pPr>
      <w:rPr>
        <w:rFonts w:ascii="HelveticaNeueLT Pro 45 Lt" w:hAnsi="HelveticaNeueLT Pro 45 Lt" w:hint="default"/>
      </w:rPr>
    </w:lvl>
    <w:lvl w:ilvl="2" w:tplc="04090005" w:tentative="1">
      <w:start w:val="1"/>
      <w:numFmt w:val="bullet"/>
      <w:lvlText w:val="•"/>
      <w:lvlJc w:val="left"/>
      <w:pPr>
        <w:tabs>
          <w:tab w:val="num" w:pos="2160"/>
        </w:tabs>
        <w:ind w:left="2160" w:hanging="360"/>
      </w:pPr>
      <w:rPr>
        <w:rFonts w:ascii="HelveticaNeueLT Pro 45 Lt" w:hAnsi="HelveticaNeueLT Pro 45 Lt" w:hint="default"/>
      </w:rPr>
    </w:lvl>
    <w:lvl w:ilvl="3" w:tplc="04090001" w:tentative="1">
      <w:start w:val="1"/>
      <w:numFmt w:val="bullet"/>
      <w:lvlText w:val="•"/>
      <w:lvlJc w:val="left"/>
      <w:pPr>
        <w:tabs>
          <w:tab w:val="num" w:pos="2880"/>
        </w:tabs>
        <w:ind w:left="2880" w:hanging="360"/>
      </w:pPr>
      <w:rPr>
        <w:rFonts w:ascii="HelveticaNeueLT Pro 45 Lt" w:hAnsi="HelveticaNeueLT Pro 45 Lt" w:hint="default"/>
      </w:rPr>
    </w:lvl>
    <w:lvl w:ilvl="4" w:tplc="04090003" w:tentative="1">
      <w:start w:val="1"/>
      <w:numFmt w:val="bullet"/>
      <w:lvlText w:val="•"/>
      <w:lvlJc w:val="left"/>
      <w:pPr>
        <w:tabs>
          <w:tab w:val="num" w:pos="3600"/>
        </w:tabs>
        <w:ind w:left="3600" w:hanging="360"/>
      </w:pPr>
      <w:rPr>
        <w:rFonts w:ascii="HelveticaNeueLT Pro 45 Lt" w:hAnsi="HelveticaNeueLT Pro 45 Lt" w:hint="default"/>
      </w:rPr>
    </w:lvl>
    <w:lvl w:ilvl="5" w:tplc="04090005" w:tentative="1">
      <w:start w:val="1"/>
      <w:numFmt w:val="bullet"/>
      <w:lvlText w:val="•"/>
      <w:lvlJc w:val="left"/>
      <w:pPr>
        <w:tabs>
          <w:tab w:val="num" w:pos="4320"/>
        </w:tabs>
        <w:ind w:left="4320" w:hanging="360"/>
      </w:pPr>
      <w:rPr>
        <w:rFonts w:ascii="HelveticaNeueLT Pro 45 Lt" w:hAnsi="HelveticaNeueLT Pro 45 Lt" w:hint="default"/>
      </w:rPr>
    </w:lvl>
    <w:lvl w:ilvl="6" w:tplc="04090001" w:tentative="1">
      <w:start w:val="1"/>
      <w:numFmt w:val="bullet"/>
      <w:lvlText w:val="•"/>
      <w:lvlJc w:val="left"/>
      <w:pPr>
        <w:tabs>
          <w:tab w:val="num" w:pos="5040"/>
        </w:tabs>
        <w:ind w:left="5040" w:hanging="360"/>
      </w:pPr>
      <w:rPr>
        <w:rFonts w:ascii="HelveticaNeueLT Pro 45 Lt" w:hAnsi="HelveticaNeueLT Pro 45 Lt" w:hint="default"/>
      </w:rPr>
    </w:lvl>
    <w:lvl w:ilvl="7" w:tplc="04090003" w:tentative="1">
      <w:start w:val="1"/>
      <w:numFmt w:val="bullet"/>
      <w:lvlText w:val="•"/>
      <w:lvlJc w:val="left"/>
      <w:pPr>
        <w:tabs>
          <w:tab w:val="num" w:pos="5760"/>
        </w:tabs>
        <w:ind w:left="5760" w:hanging="360"/>
      </w:pPr>
      <w:rPr>
        <w:rFonts w:ascii="HelveticaNeueLT Pro 45 Lt" w:hAnsi="HelveticaNeueLT Pro 45 Lt" w:hint="default"/>
      </w:rPr>
    </w:lvl>
    <w:lvl w:ilvl="8" w:tplc="04090005"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6" w15:restartNumberingAfterBreak="0">
    <w:nsid w:val="72BC6367"/>
    <w:multiLevelType w:val="hybridMultilevel"/>
    <w:tmpl w:val="93D6E9A2"/>
    <w:lvl w:ilvl="0" w:tplc="D5FE0B94">
      <w:start w:val="1"/>
      <w:numFmt w:val="bullet"/>
      <w:lvlText w:val="•"/>
      <w:lvlJc w:val="left"/>
      <w:pPr>
        <w:tabs>
          <w:tab w:val="num" w:pos="720"/>
        </w:tabs>
        <w:ind w:left="720" w:hanging="360"/>
      </w:pPr>
      <w:rPr>
        <w:rFonts w:ascii="Arial" w:hAnsi="Arial" w:hint="default"/>
      </w:rPr>
    </w:lvl>
    <w:lvl w:ilvl="1" w:tplc="A9581104">
      <w:start w:val="1"/>
      <w:numFmt w:val="bullet"/>
      <w:lvlText w:val="•"/>
      <w:lvlJc w:val="left"/>
      <w:pPr>
        <w:tabs>
          <w:tab w:val="num" w:pos="1440"/>
        </w:tabs>
        <w:ind w:left="1440" w:hanging="360"/>
      </w:pPr>
      <w:rPr>
        <w:rFonts w:ascii="Arial" w:hAnsi="Arial" w:hint="default"/>
      </w:rPr>
    </w:lvl>
    <w:lvl w:ilvl="2" w:tplc="3CA878C2" w:tentative="1">
      <w:start w:val="1"/>
      <w:numFmt w:val="bullet"/>
      <w:lvlText w:val="•"/>
      <w:lvlJc w:val="left"/>
      <w:pPr>
        <w:tabs>
          <w:tab w:val="num" w:pos="2160"/>
        </w:tabs>
        <w:ind w:left="2160" w:hanging="360"/>
      </w:pPr>
      <w:rPr>
        <w:rFonts w:ascii="Arial" w:hAnsi="Arial" w:hint="default"/>
      </w:rPr>
    </w:lvl>
    <w:lvl w:ilvl="3" w:tplc="26C6E046" w:tentative="1">
      <w:start w:val="1"/>
      <w:numFmt w:val="bullet"/>
      <w:lvlText w:val="•"/>
      <w:lvlJc w:val="left"/>
      <w:pPr>
        <w:tabs>
          <w:tab w:val="num" w:pos="2880"/>
        </w:tabs>
        <w:ind w:left="2880" w:hanging="360"/>
      </w:pPr>
      <w:rPr>
        <w:rFonts w:ascii="Arial" w:hAnsi="Arial" w:hint="default"/>
      </w:rPr>
    </w:lvl>
    <w:lvl w:ilvl="4" w:tplc="5D260246" w:tentative="1">
      <w:start w:val="1"/>
      <w:numFmt w:val="bullet"/>
      <w:lvlText w:val="•"/>
      <w:lvlJc w:val="left"/>
      <w:pPr>
        <w:tabs>
          <w:tab w:val="num" w:pos="3600"/>
        </w:tabs>
        <w:ind w:left="3600" w:hanging="360"/>
      </w:pPr>
      <w:rPr>
        <w:rFonts w:ascii="Arial" w:hAnsi="Arial" w:hint="default"/>
      </w:rPr>
    </w:lvl>
    <w:lvl w:ilvl="5" w:tplc="B89E2964" w:tentative="1">
      <w:start w:val="1"/>
      <w:numFmt w:val="bullet"/>
      <w:lvlText w:val="•"/>
      <w:lvlJc w:val="left"/>
      <w:pPr>
        <w:tabs>
          <w:tab w:val="num" w:pos="4320"/>
        </w:tabs>
        <w:ind w:left="4320" w:hanging="360"/>
      </w:pPr>
      <w:rPr>
        <w:rFonts w:ascii="Arial" w:hAnsi="Arial" w:hint="default"/>
      </w:rPr>
    </w:lvl>
    <w:lvl w:ilvl="6" w:tplc="623617B0" w:tentative="1">
      <w:start w:val="1"/>
      <w:numFmt w:val="bullet"/>
      <w:lvlText w:val="•"/>
      <w:lvlJc w:val="left"/>
      <w:pPr>
        <w:tabs>
          <w:tab w:val="num" w:pos="5040"/>
        </w:tabs>
        <w:ind w:left="5040" w:hanging="360"/>
      </w:pPr>
      <w:rPr>
        <w:rFonts w:ascii="Arial" w:hAnsi="Arial" w:hint="default"/>
      </w:rPr>
    </w:lvl>
    <w:lvl w:ilvl="7" w:tplc="0890B9E2" w:tentative="1">
      <w:start w:val="1"/>
      <w:numFmt w:val="bullet"/>
      <w:lvlText w:val="•"/>
      <w:lvlJc w:val="left"/>
      <w:pPr>
        <w:tabs>
          <w:tab w:val="num" w:pos="5760"/>
        </w:tabs>
        <w:ind w:left="5760" w:hanging="360"/>
      </w:pPr>
      <w:rPr>
        <w:rFonts w:ascii="Arial" w:hAnsi="Arial" w:hint="default"/>
      </w:rPr>
    </w:lvl>
    <w:lvl w:ilvl="8" w:tplc="A704B9E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5"/>
  </w:num>
  <w:num w:numId="3">
    <w:abstractNumId w:val="22"/>
  </w:num>
  <w:num w:numId="4">
    <w:abstractNumId w:val="19"/>
  </w:num>
  <w:num w:numId="5">
    <w:abstractNumId w:val="24"/>
  </w:num>
  <w:num w:numId="6">
    <w:abstractNumId w:val="0"/>
  </w:num>
  <w:num w:numId="7">
    <w:abstractNumId w:val="26"/>
  </w:num>
  <w:num w:numId="8">
    <w:abstractNumId w:val="18"/>
  </w:num>
  <w:num w:numId="9">
    <w:abstractNumId w:val="9"/>
  </w:num>
  <w:num w:numId="10">
    <w:abstractNumId w:val="5"/>
  </w:num>
  <w:num w:numId="11">
    <w:abstractNumId w:val="36"/>
  </w:num>
  <w:num w:numId="12">
    <w:abstractNumId w:val="6"/>
  </w:num>
  <w:num w:numId="13">
    <w:abstractNumId w:val="16"/>
  </w:num>
  <w:num w:numId="14">
    <w:abstractNumId w:val="35"/>
  </w:num>
  <w:num w:numId="15">
    <w:abstractNumId w:val="11"/>
  </w:num>
  <w:num w:numId="16">
    <w:abstractNumId w:val="28"/>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14"/>
  </w:num>
  <w:num w:numId="20">
    <w:abstractNumId w:val="4"/>
  </w:num>
  <w:num w:numId="21">
    <w:abstractNumId w:val="27"/>
  </w:num>
  <w:num w:numId="22">
    <w:abstractNumId w:val="10"/>
  </w:num>
  <w:num w:numId="23">
    <w:abstractNumId w:val="7"/>
  </w:num>
  <w:num w:numId="24">
    <w:abstractNumId w:val="23"/>
  </w:num>
  <w:num w:numId="25">
    <w:abstractNumId w:val="17"/>
  </w:num>
  <w:num w:numId="26">
    <w:abstractNumId w:val="30"/>
  </w:num>
  <w:num w:numId="27">
    <w:abstractNumId w:val="21"/>
  </w:num>
  <w:num w:numId="28">
    <w:abstractNumId w:val="33"/>
  </w:num>
  <w:num w:numId="29">
    <w:abstractNumId w:val="13"/>
  </w:num>
  <w:num w:numId="30">
    <w:abstractNumId w:val="31"/>
  </w:num>
  <w:num w:numId="31">
    <w:abstractNumId w:val="29"/>
  </w:num>
  <w:num w:numId="32">
    <w:abstractNumId w:val="32"/>
  </w:num>
  <w:num w:numId="33">
    <w:abstractNumId w:val="15"/>
  </w:num>
  <w:num w:numId="34">
    <w:abstractNumId w:val="2"/>
  </w:num>
  <w:num w:numId="35">
    <w:abstractNumId w:val="34"/>
  </w:num>
  <w:num w:numId="36">
    <w:abstractNumId w:val="12"/>
  </w:num>
  <w:num w:numId="37">
    <w:abstractNumId w:val="8"/>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100C4"/>
    <w:rsid w:val="000130DB"/>
    <w:rsid w:val="00015A19"/>
    <w:rsid w:val="000173A2"/>
    <w:rsid w:val="00017E44"/>
    <w:rsid w:val="0002144B"/>
    <w:rsid w:val="00023E1D"/>
    <w:rsid w:val="000254C3"/>
    <w:rsid w:val="00025B78"/>
    <w:rsid w:val="00026EDA"/>
    <w:rsid w:val="00027576"/>
    <w:rsid w:val="00031496"/>
    <w:rsid w:val="00032515"/>
    <w:rsid w:val="0003279D"/>
    <w:rsid w:val="000335BD"/>
    <w:rsid w:val="00035A95"/>
    <w:rsid w:val="00035B10"/>
    <w:rsid w:val="00040A52"/>
    <w:rsid w:val="000420B3"/>
    <w:rsid w:val="00043AFB"/>
    <w:rsid w:val="00043D07"/>
    <w:rsid w:val="000468AC"/>
    <w:rsid w:val="0005240C"/>
    <w:rsid w:val="0005242B"/>
    <w:rsid w:val="00052C1C"/>
    <w:rsid w:val="00054146"/>
    <w:rsid w:val="000602AC"/>
    <w:rsid w:val="00060581"/>
    <w:rsid w:val="00061100"/>
    <w:rsid w:val="00063047"/>
    <w:rsid w:val="00064432"/>
    <w:rsid w:val="00067257"/>
    <w:rsid w:val="000707FE"/>
    <w:rsid w:val="00070B16"/>
    <w:rsid w:val="0007246E"/>
    <w:rsid w:val="000730C1"/>
    <w:rsid w:val="00073155"/>
    <w:rsid w:val="000746C5"/>
    <w:rsid w:val="000753C6"/>
    <w:rsid w:val="00075BE0"/>
    <w:rsid w:val="000760A5"/>
    <w:rsid w:val="00080027"/>
    <w:rsid w:val="00081384"/>
    <w:rsid w:val="0008312E"/>
    <w:rsid w:val="0008336A"/>
    <w:rsid w:val="000841D7"/>
    <w:rsid w:val="00084CEC"/>
    <w:rsid w:val="00086587"/>
    <w:rsid w:val="00086F37"/>
    <w:rsid w:val="00087EE6"/>
    <w:rsid w:val="00091760"/>
    <w:rsid w:val="00094048"/>
    <w:rsid w:val="000940E5"/>
    <w:rsid w:val="000948D4"/>
    <w:rsid w:val="00095777"/>
    <w:rsid w:val="00095F4C"/>
    <w:rsid w:val="000962EF"/>
    <w:rsid w:val="000A02AB"/>
    <w:rsid w:val="000A0C1A"/>
    <w:rsid w:val="000A11EC"/>
    <w:rsid w:val="000A2AD4"/>
    <w:rsid w:val="000A3A8E"/>
    <w:rsid w:val="000A4DF2"/>
    <w:rsid w:val="000A752C"/>
    <w:rsid w:val="000B0747"/>
    <w:rsid w:val="000B26D2"/>
    <w:rsid w:val="000B4514"/>
    <w:rsid w:val="000B4583"/>
    <w:rsid w:val="000B50CC"/>
    <w:rsid w:val="000B6F93"/>
    <w:rsid w:val="000B7FDC"/>
    <w:rsid w:val="000C0B12"/>
    <w:rsid w:val="000C1447"/>
    <w:rsid w:val="000C2CCA"/>
    <w:rsid w:val="000C2E1D"/>
    <w:rsid w:val="000C3E8B"/>
    <w:rsid w:val="000C71C0"/>
    <w:rsid w:val="000D19DC"/>
    <w:rsid w:val="000D33B5"/>
    <w:rsid w:val="000D34CB"/>
    <w:rsid w:val="000D390B"/>
    <w:rsid w:val="000D451D"/>
    <w:rsid w:val="000D4E06"/>
    <w:rsid w:val="000D4EDA"/>
    <w:rsid w:val="000D7227"/>
    <w:rsid w:val="000E1E62"/>
    <w:rsid w:val="000E20F5"/>
    <w:rsid w:val="000E2FCB"/>
    <w:rsid w:val="000E5360"/>
    <w:rsid w:val="000E65AC"/>
    <w:rsid w:val="000E7F44"/>
    <w:rsid w:val="000F144F"/>
    <w:rsid w:val="000F60B2"/>
    <w:rsid w:val="000F642E"/>
    <w:rsid w:val="000F6443"/>
    <w:rsid w:val="000F706B"/>
    <w:rsid w:val="00100E91"/>
    <w:rsid w:val="0010223A"/>
    <w:rsid w:val="00103DAB"/>
    <w:rsid w:val="00106D25"/>
    <w:rsid w:val="001121D2"/>
    <w:rsid w:val="00117BD3"/>
    <w:rsid w:val="00120378"/>
    <w:rsid w:val="0012071D"/>
    <w:rsid w:val="00122680"/>
    <w:rsid w:val="001236FF"/>
    <w:rsid w:val="001260F6"/>
    <w:rsid w:val="00127701"/>
    <w:rsid w:val="00131F98"/>
    <w:rsid w:val="00132565"/>
    <w:rsid w:val="001429F7"/>
    <w:rsid w:val="00145850"/>
    <w:rsid w:val="00146184"/>
    <w:rsid w:val="00151312"/>
    <w:rsid w:val="001532D7"/>
    <w:rsid w:val="00153BA9"/>
    <w:rsid w:val="00160FC2"/>
    <w:rsid w:val="00161CE8"/>
    <w:rsid w:val="00163997"/>
    <w:rsid w:val="00163A68"/>
    <w:rsid w:val="00166A8A"/>
    <w:rsid w:val="00166D37"/>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90AFE"/>
    <w:rsid w:val="0019129C"/>
    <w:rsid w:val="00193032"/>
    <w:rsid w:val="00193790"/>
    <w:rsid w:val="0019428F"/>
    <w:rsid w:val="0019477A"/>
    <w:rsid w:val="00195F4E"/>
    <w:rsid w:val="00196B28"/>
    <w:rsid w:val="0019798A"/>
    <w:rsid w:val="00197B32"/>
    <w:rsid w:val="00197BB6"/>
    <w:rsid w:val="00197E37"/>
    <w:rsid w:val="00197EC1"/>
    <w:rsid w:val="001A006B"/>
    <w:rsid w:val="001A01BF"/>
    <w:rsid w:val="001A3B80"/>
    <w:rsid w:val="001A578E"/>
    <w:rsid w:val="001A641F"/>
    <w:rsid w:val="001A7981"/>
    <w:rsid w:val="001B0BFC"/>
    <w:rsid w:val="001B36E8"/>
    <w:rsid w:val="001B470C"/>
    <w:rsid w:val="001B6327"/>
    <w:rsid w:val="001B6853"/>
    <w:rsid w:val="001B6A9D"/>
    <w:rsid w:val="001B6B90"/>
    <w:rsid w:val="001C0657"/>
    <w:rsid w:val="001C0AD4"/>
    <w:rsid w:val="001C0DD4"/>
    <w:rsid w:val="001C23B1"/>
    <w:rsid w:val="001C2ACB"/>
    <w:rsid w:val="001C4EF2"/>
    <w:rsid w:val="001D1167"/>
    <w:rsid w:val="001D17EE"/>
    <w:rsid w:val="001D1A85"/>
    <w:rsid w:val="001D1B50"/>
    <w:rsid w:val="001D39BB"/>
    <w:rsid w:val="001D4420"/>
    <w:rsid w:val="001D6428"/>
    <w:rsid w:val="001D6E54"/>
    <w:rsid w:val="001E1FC3"/>
    <w:rsid w:val="001E2BCB"/>
    <w:rsid w:val="001E2C93"/>
    <w:rsid w:val="001E34AE"/>
    <w:rsid w:val="001E3944"/>
    <w:rsid w:val="001E3986"/>
    <w:rsid w:val="001E3A2E"/>
    <w:rsid w:val="001E3EBE"/>
    <w:rsid w:val="001E3FFB"/>
    <w:rsid w:val="001F0156"/>
    <w:rsid w:val="001F0191"/>
    <w:rsid w:val="001F0EC7"/>
    <w:rsid w:val="001F20D8"/>
    <w:rsid w:val="001F2699"/>
    <w:rsid w:val="001F322F"/>
    <w:rsid w:val="001F5400"/>
    <w:rsid w:val="001F5E00"/>
    <w:rsid w:val="001F6CDF"/>
    <w:rsid w:val="001F7FF8"/>
    <w:rsid w:val="00200D31"/>
    <w:rsid w:val="00200E76"/>
    <w:rsid w:val="002027C1"/>
    <w:rsid w:val="002046E6"/>
    <w:rsid w:val="002065E3"/>
    <w:rsid w:val="00206817"/>
    <w:rsid w:val="002077BB"/>
    <w:rsid w:val="002131B1"/>
    <w:rsid w:val="00213CB3"/>
    <w:rsid w:val="00214E0B"/>
    <w:rsid w:val="0021559A"/>
    <w:rsid w:val="00216465"/>
    <w:rsid w:val="00216ABF"/>
    <w:rsid w:val="00216D83"/>
    <w:rsid w:val="00221532"/>
    <w:rsid w:val="00221615"/>
    <w:rsid w:val="00221925"/>
    <w:rsid w:val="0022214E"/>
    <w:rsid w:val="00223004"/>
    <w:rsid w:val="00223215"/>
    <w:rsid w:val="00226F45"/>
    <w:rsid w:val="00227757"/>
    <w:rsid w:val="0023122F"/>
    <w:rsid w:val="00231A5C"/>
    <w:rsid w:val="002348B1"/>
    <w:rsid w:val="00235E2E"/>
    <w:rsid w:val="002367CC"/>
    <w:rsid w:val="00237E20"/>
    <w:rsid w:val="00241501"/>
    <w:rsid w:val="00243B78"/>
    <w:rsid w:val="002447EF"/>
    <w:rsid w:val="00244ADE"/>
    <w:rsid w:val="002473C2"/>
    <w:rsid w:val="0024797B"/>
    <w:rsid w:val="002501A7"/>
    <w:rsid w:val="002508E6"/>
    <w:rsid w:val="002516CC"/>
    <w:rsid w:val="00253A32"/>
    <w:rsid w:val="00255E66"/>
    <w:rsid w:val="00255EF7"/>
    <w:rsid w:val="00256887"/>
    <w:rsid w:val="002573FE"/>
    <w:rsid w:val="00257757"/>
    <w:rsid w:val="00260177"/>
    <w:rsid w:val="00261554"/>
    <w:rsid w:val="002619ED"/>
    <w:rsid w:val="00262B42"/>
    <w:rsid w:val="002659A1"/>
    <w:rsid w:val="00265CA5"/>
    <w:rsid w:val="002664D7"/>
    <w:rsid w:val="00266FE4"/>
    <w:rsid w:val="00270647"/>
    <w:rsid w:val="00270849"/>
    <w:rsid w:val="002710B0"/>
    <w:rsid w:val="00272573"/>
    <w:rsid w:val="0027476E"/>
    <w:rsid w:val="0027751B"/>
    <w:rsid w:val="00277DD1"/>
    <w:rsid w:val="00280843"/>
    <w:rsid w:val="00282D99"/>
    <w:rsid w:val="0028768B"/>
    <w:rsid w:val="00290F74"/>
    <w:rsid w:val="002910A4"/>
    <w:rsid w:val="002912DC"/>
    <w:rsid w:val="002934A7"/>
    <w:rsid w:val="0029360C"/>
    <w:rsid w:val="0029385A"/>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1E4E"/>
    <w:rsid w:val="002C345A"/>
    <w:rsid w:val="002C4083"/>
    <w:rsid w:val="002C4B55"/>
    <w:rsid w:val="002C5932"/>
    <w:rsid w:val="002C7D07"/>
    <w:rsid w:val="002D0185"/>
    <w:rsid w:val="002D05D0"/>
    <w:rsid w:val="002D0FCA"/>
    <w:rsid w:val="002D12EC"/>
    <w:rsid w:val="002D5960"/>
    <w:rsid w:val="002D775C"/>
    <w:rsid w:val="002E18C4"/>
    <w:rsid w:val="002E2B82"/>
    <w:rsid w:val="002E408C"/>
    <w:rsid w:val="002E487A"/>
    <w:rsid w:val="002E4ED4"/>
    <w:rsid w:val="002E65D5"/>
    <w:rsid w:val="002E6775"/>
    <w:rsid w:val="002E6CCC"/>
    <w:rsid w:val="002E7412"/>
    <w:rsid w:val="002F2F49"/>
    <w:rsid w:val="002F34EB"/>
    <w:rsid w:val="002F4A9C"/>
    <w:rsid w:val="002F68D3"/>
    <w:rsid w:val="002F6970"/>
    <w:rsid w:val="002F7DFF"/>
    <w:rsid w:val="00300390"/>
    <w:rsid w:val="003035B6"/>
    <w:rsid w:val="00303D52"/>
    <w:rsid w:val="00306A81"/>
    <w:rsid w:val="00310A5A"/>
    <w:rsid w:val="00310DE4"/>
    <w:rsid w:val="003139D7"/>
    <w:rsid w:val="00313C45"/>
    <w:rsid w:val="00313E84"/>
    <w:rsid w:val="003154F9"/>
    <w:rsid w:val="003163DB"/>
    <w:rsid w:val="00317755"/>
    <w:rsid w:val="0032109D"/>
    <w:rsid w:val="003216DA"/>
    <w:rsid w:val="00322096"/>
    <w:rsid w:val="00325780"/>
    <w:rsid w:val="00325995"/>
    <w:rsid w:val="00325DD4"/>
    <w:rsid w:val="0032606A"/>
    <w:rsid w:val="00326ACD"/>
    <w:rsid w:val="003276B1"/>
    <w:rsid w:val="00327D8E"/>
    <w:rsid w:val="0033227D"/>
    <w:rsid w:val="00332509"/>
    <w:rsid w:val="0033683D"/>
    <w:rsid w:val="00336F62"/>
    <w:rsid w:val="00343270"/>
    <w:rsid w:val="003468F1"/>
    <w:rsid w:val="00346D85"/>
    <w:rsid w:val="00351E4A"/>
    <w:rsid w:val="00354397"/>
    <w:rsid w:val="00355CE4"/>
    <w:rsid w:val="00357212"/>
    <w:rsid w:val="003607AE"/>
    <w:rsid w:val="00363358"/>
    <w:rsid w:val="003660C1"/>
    <w:rsid w:val="0036618E"/>
    <w:rsid w:val="003709A2"/>
    <w:rsid w:val="00371145"/>
    <w:rsid w:val="00371150"/>
    <w:rsid w:val="00371E74"/>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994"/>
    <w:rsid w:val="00394EF9"/>
    <w:rsid w:val="0039592D"/>
    <w:rsid w:val="0039635F"/>
    <w:rsid w:val="00396E4D"/>
    <w:rsid w:val="00397EBA"/>
    <w:rsid w:val="003A0E9F"/>
    <w:rsid w:val="003A4340"/>
    <w:rsid w:val="003A5799"/>
    <w:rsid w:val="003A7E23"/>
    <w:rsid w:val="003B0D26"/>
    <w:rsid w:val="003B11B4"/>
    <w:rsid w:val="003B25E5"/>
    <w:rsid w:val="003B3039"/>
    <w:rsid w:val="003B3C1C"/>
    <w:rsid w:val="003B4681"/>
    <w:rsid w:val="003B5168"/>
    <w:rsid w:val="003B713F"/>
    <w:rsid w:val="003B744C"/>
    <w:rsid w:val="003C036F"/>
    <w:rsid w:val="003C1DA7"/>
    <w:rsid w:val="003C2448"/>
    <w:rsid w:val="003C2F90"/>
    <w:rsid w:val="003C3F6C"/>
    <w:rsid w:val="003C53A8"/>
    <w:rsid w:val="003D0DEB"/>
    <w:rsid w:val="003D15D6"/>
    <w:rsid w:val="003D30D9"/>
    <w:rsid w:val="003D3FAA"/>
    <w:rsid w:val="003D4E28"/>
    <w:rsid w:val="003D53F0"/>
    <w:rsid w:val="003D5A31"/>
    <w:rsid w:val="003D6728"/>
    <w:rsid w:val="003D681A"/>
    <w:rsid w:val="003E1160"/>
    <w:rsid w:val="003E319E"/>
    <w:rsid w:val="003E5F7B"/>
    <w:rsid w:val="003E6EAD"/>
    <w:rsid w:val="003E744B"/>
    <w:rsid w:val="003F114B"/>
    <w:rsid w:val="003F2174"/>
    <w:rsid w:val="003F4D1C"/>
    <w:rsid w:val="004004A8"/>
    <w:rsid w:val="004065AD"/>
    <w:rsid w:val="00406877"/>
    <w:rsid w:val="00411072"/>
    <w:rsid w:val="0041179B"/>
    <w:rsid w:val="0041465A"/>
    <w:rsid w:val="00416660"/>
    <w:rsid w:val="00416EC3"/>
    <w:rsid w:val="00417F6B"/>
    <w:rsid w:val="00423DC7"/>
    <w:rsid w:val="00425175"/>
    <w:rsid w:val="004260F7"/>
    <w:rsid w:val="004265E8"/>
    <w:rsid w:val="00433392"/>
    <w:rsid w:val="00433FF0"/>
    <w:rsid w:val="004340AF"/>
    <w:rsid w:val="0043422C"/>
    <w:rsid w:val="00434500"/>
    <w:rsid w:val="004360B1"/>
    <w:rsid w:val="0044004D"/>
    <w:rsid w:val="004403FD"/>
    <w:rsid w:val="004429DF"/>
    <w:rsid w:val="00442F9C"/>
    <w:rsid w:val="00445EC1"/>
    <w:rsid w:val="004523D1"/>
    <w:rsid w:val="00453024"/>
    <w:rsid w:val="00454384"/>
    <w:rsid w:val="004552CA"/>
    <w:rsid w:val="0046014D"/>
    <w:rsid w:val="004602B7"/>
    <w:rsid w:val="00461347"/>
    <w:rsid w:val="00463C49"/>
    <w:rsid w:val="004712DE"/>
    <w:rsid w:val="004717F9"/>
    <w:rsid w:val="00471895"/>
    <w:rsid w:val="0047191D"/>
    <w:rsid w:val="004719A7"/>
    <w:rsid w:val="00474297"/>
    <w:rsid w:val="00474622"/>
    <w:rsid w:val="00484342"/>
    <w:rsid w:val="00485B5D"/>
    <w:rsid w:val="00486612"/>
    <w:rsid w:val="004870F7"/>
    <w:rsid w:val="00493B2E"/>
    <w:rsid w:val="00493C74"/>
    <w:rsid w:val="0049434F"/>
    <w:rsid w:val="004950BA"/>
    <w:rsid w:val="00497362"/>
    <w:rsid w:val="004A18AA"/>
    <w:rsid w:val="004A3255"/>
    <w:rsid w:val="004A5EF5"/>
    <w:rsid w:val="004A6EC2"/>
    <w:rsid w:val="004B0E99"/>
    <w:rsid w:val="004B0E9D"/>
    <w:rsid w:val="004B174A"/>
    <w:rsid w:val="004B37C6"/>
    <w:rsid w:val="004B3FDA"/>
    <w:rsid w:val="004B47B8"/>
    <w:rsid w:val="004B565B"/>
    <w:rsid w:val="004B7041"/>
    <w:rsid w:val="004B77E0"/>
    <w:rsid w:val="004C22A0"/>
    <w:rsid w:val="004C2774"/>
    <w:rsid w:val="004C516D"/>
    <w:rsid w:val="004C6AE5"/>
    <w:rsid w:val="004C7695"/>
    <w:rsid w:val="004C7F18"/>
    <w:rsid w:val="004D0328"/>
    <w:rsid w:val="004D0743"/>
    <w:rsid w:val="004D1869"/>
    <w:rsid w:val="004D1D35"/>
    <w:rsid w:val="004D278C"/>
    <w:rsid w:val="004D3E76"/>
    <w:rsid w:val="004D6D86"/>
    <w:rsid w:val="004E0DA7"/>
    <w:rsid w:val="004E2241"/>
    <w:rsid w:val="004E4715"/>
    <w:rsid w:val="004E5031"/>
    <w:rsid w:val="004E650C"/>
    <w:rsid w:val="004E747A"/>
    <w:rsid w:val="004F177E"/>
    <w:rsid w:val="004F1C2B"/>
    <w:rsid w:val="004F2804"/>
    <w:rsid w:val="004F488F"/>
    <w:rsid w:val="004F49FF"/>
    <w:rsid w:val="004F4DF1"/>
    <w:rsid w:val="004F56A8"/>
    <w:rsid w:val="004F7F5C"/>
    <w:rsid w:val="00501A77"/>
    <w:rsid w:val="00502CB3"/>
    <w:rsid w:val="005030F5"/>
    <w:rsid w:val="005034E7"/>
    <w:rsid w:val="00504126"/>
    <w:rsid w:val="005053FE"/>
    <w:rsid w:val="00506FCB"/>
    <w:rsid w:val="0051038B"/>
    <w:rsid w:val="005106DB"/>
    <w:rsid w:val="0051118C"/>
    <w:rsid w:val="00515B62"/>
    <w:rsid w:val="00515EFD"/>
    <w:rsid w:val="0051669B"/>
    <w:rsid w:val="00516B95"/>
    <w:rsid w:val="005209C1"/>
    <w:rsid w:val="0052226E"/>
    <w:rsid w:val="005230CD"/>
    <w:rsid w:val="00524BE3"/>
    <w:rsid w:val="00524FF3"/>
    <w:rsid w:val="005252A0"/>
    <w:rsid w:val="0052584A"/>
    <w:rsid w:val="005264EA"/>
    <w:rsid w:val="00527399"/>
    <w:rsid w:val="005276D8"/>
    <w:rsid w:val="00531176"/>
    <w:rsid w:val="005326C5"/>
    <w:rsid w:val="00532BE7"/>
    <w:rsid w:val="00532D68"/>
    <w:rsid w:val="00534BFB"/>
    <w:rsid w:val="005368E0"/>
    <w:rsid w:val="00536997"/>
    <w:rsid w:val="00540CC9"/>
    <w:rsid w:val="00541B3D"/>
    <w:rsid w:val="00541E48"/>
    <w:rsid w:val="0054440F"/>
    <w:rsid w:val="0054541A"/>
    <w:rsid w:val="00545D2E"/>
    <w:rsid w:val="00545E26"/>
    <w:rsid w:val="00546979"/>
    <w:rsid w:val="00547C15"/>
    <w:rsid w:val="0055050C"/>
    <w:rsid w:val="00550879"/>
    <w:rsid w:val="005513C6"/>
    <w:rsid w:val="00553F95"/>
    <w:rsid w:val="005544FF"/>
    <w:rsid w:val="005547DA"/>
    <w:rsid w:val="005554A2"/>
    <w:rsid w:val="0055569C"/>
    <w:rsid w:val="00557892"/>
    <w:rsid w:val="005600E5"/>
    <w:rsid w:val="0056047C"/>
    <w:rsid w:val="00561194"/>
    <w:rsid w:val="005619DA"/>
    <w:rsid w:val="0056275E"/>
    <w:rsid w:val="00562A5B"/>
    <w:rsid w:val="0056349B"/>
    <w:rsid w:val="00563AD9"/>
    <w:rsid w:val="00567EB0"/>
    <w:rsid w:val="00570AE9"/>
    <w:rsid w:val="00573C41"/>
    <w:rsid w:val="00573DB7"/>
    <w:rsid w:val="00573DF1"/>
    <w:rsid w:val="00573E75"/>
    <w:rsid w:val="00574EEF"/>
    <w:rsid w:val="00582B5F"/>
    <w:rsid w:val="00582DCE"/>
    <w:rsid w:val="005907EA"/>
    <w:rsid w:val="00591123"/>
    <w:rsid w:val="00592DE2"/>
    <w:rsid w:val="00595373"/>
    <w:rsid w:val="005A08D7"/>
    <w:rsid w:val="005A20B2"/>
    <w:rsid w:val="005A27C9"/>
    <w:rsid w:val="005A2E5A"/>
    <w:rsid w:val="005A3926"/>
    <w:rsid w:val="005A3D62"/>
    <w:rsid w:val="005A447B"/>
    <w:rsid w:val="005A4501"/>
    <w:rsid w:val="005B01AA"/>
    <w:rsid w:val="005B4427"/>
    <w:rsid w:val="005B603D"/>
    <w:rsid w:val="005C04B2"/>
    <w:rsid w:val="005C186D"/>
    <w:rsid w:val="005C2252"/>
    <w:rsid w:val="005C273B"/>
    <w:rsid w:val="005C27E4"/>
    <w:rsid w:val="005C6C59"/>
    <w:rsid w:val="005C7027"/>
    <w:rsid w:val="005D25A9"/>
    <w:rsid w:val="005D564B"/>
    <w:rsid w:val="005D7117"/>
    <w:rsid w:val="005D7527"/>
    <w:rsid w:val="005D77F5"/>
    <w:rsid w:val="005E0115"/>
    <w:rsid w:val="005E0503"/>
    <w:rsid w:val="005E0A7F"/>
    <w:rsid w:val="005E1875"/>
    <w:rsid w:val="005E26B3"/>
    <w:rsid w:val="005E30CE"/>
    <w:rsid w:val="005E3AB8"/>
    <w:rsid w:val="005E495F"/>
    <w:rsid w:val="005E4ED0"/>
    <w:rsid w:val="005E5BA7"/>
    <w:rsid w:val="005F261B"/>
    <w:rsid w:val="005F3927"/>
    <w:rsid w:val="005F5A31"/>
    <w:rsid w:val="005F67C3"/>
    <w:rsid w:val="005F7A2C"/>
    <w:rsid w:val="006001B0"/>
    <w:rsid w:val="00602C39"/>
    <w:rsid w:val="00603CB1"/>
    <w:rsid w:val="00604C3B"/>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487F"/>
    <w:rsid w:val="00614CC2"/>
    <w:rsid w:val="00616889"/>
    <w:rsid w:val="0061696F"/>
    <w:rsid w:val="00620BF9"/>
    <w:rsid w:val="00621088"/>
    <w:rsid w:val="00621407"/>
    <w:rsid w:val="00623BB9"/>
    <w:rsid w:val="00625265"/>
    <w:rsid w:val="0062635D"/>
    <w:rsid w:val="00627052"/>
    <w:rsid w:val="00630463"/>
    <w:rsid w:val="00630573"/>
    <w:rsid w:val="006312A4"/>
    <w:rsid w:val="00631D63"/>
    <w:rsid w:val="00632FFE"/>
    <w:rsid w:val="00635B23"/>
    <w:rsid w:val="00636179"/>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07E4"/>
    <w:rsid w:val="006620F0"/>
    <w:rsid w:val="00662EC0"/>
    <w:rsid w:val="00663876"/>
    <w:rsid w:val="006641A7"/>
    <w:rsid w:val="0066427E"/>
    <w:rsid w:val="00665C7F"/>
    <w:rsid w:val="006672FA"/>
    <w:rsid w:val="0067124D"/>
    <w:rsid w:val="00671B62"/>
    <w:rsid w:val="00674609"/>
    <w:rsid w:val="00680777"/>
    <w:rsid w:val="00680A9C"/>
    <w:rsid w:val="00681104"/>
    <w:rsid w:val="0068281C"/>
    <w:rsid w:val="00682FBE"/>
    <w:rsid w:val="0068301D"/>
    <w:rsid w:val="00683167"/>
    <w:rsid w:val="0068329A"/>
    <w:rsid w:val="006856F5"/>
    <w:rsid w:val="006859F2"/>
    <w:rsid w:val="00690317"/>
    <w:rsid w:val="006923ED"/>
    <w:rsid w:val="00693E44"/>
    <w:rsid w:val="00693F44"/>
    <w:rsid w:val="006943DF"/>
    <w:rsid w:val="006950A4"/>
    <w:rsid w:val="00695AF3"/>
    <w:rsid w:val="00695F3A"/>
    <w:rsid w:val="006A0877"/>
    <w:rsid w:val="006A2091"/>
    <w:rsid w:val="006A2D0D"/>
    <w:rsid w:val="006A5973"/>
    <w:rsid w:val="006A5CEB"/>
    <w:rsid w:val="006A6EF0"/>
    <w:rsid w:val="006B0901"/>
    <w:rsid w:val="006B133C"/>
    <w:rsid w:val="006B1BC4"/>
    <w:rsid w:val="006B2A6D"/>
    <w:rsid w:val="006B3E21"/>
    <w:rsid w:val="006B40F1"/>
    <w:rsid w:val="006B4A0A"/>
    <w:rsid w:val="006B57BD"/>
    <w:rsid w:val="006C1643"/>
    <w:rsid w:val="006C17E3"/>
    <w:rsid w:val="006C2F11"/>
    <w:rsid w:val="006C35BD"/>
    <w:rsid w:val="006C602A"/>
    <w:rsid w:val="006C6A1A"/>
    <w:rsid w:val="006C6E9B"/>
    <w:rsid w:val="006C716E"/>
    <w:rsid w:val="006D1C66"/>
    <w:rsid w:val="006D2D70"/>
    <w:rsid w:val="006D2E3A"/>
    <w:rsid w:val="006D2FC0"/>
    <w:rsid w:val="006D7369"/>
    <w:rsid w:val="006D7962"/>
    <w:rsid w:val="006E17DE"/>
    <w:rsid w:val="006E41BE"/>
    <w:rsid w:val="006E637C"/>
    <w:rsid w:val="006F1A4C"/>
    <w:rsid w:val="006F441F"/>
    <w:rsid w:val="006F5AC1"/>
    <w:rsid w:val="006F617F"/>
    <w:rsid w:val="006F6C2F"/>
    <w:rsid w:val="00700367"/>
    <w:rsid w:val="00700950"/>
    <w:rsid w:val="00701979"/>
    <w:rsid w:val="007021F4"/>
    <w:rsid w:val="00702321"/>
    <w:rsid w:val="007050AC"/>
    <w:rsid w:val="007054D1"/>
    <w:rsid w:val="00707874"/>
    <w:rsid w:val="00707D55"/>
    <w:rsid w:val="00713D22"/>
    <w:rsid w:val="0071403C"/>
    <w:rsid w:val="007140FF"/>
    <w:rsid w:val="007146CA"/>
    <w:rsid w:val="00715875"/>
    <w:rsid w:val="007169E3"/>
    <w:rsid w:val="007208B3"/>
    <w:rsid w:val="00721D2E"/>
    <w:rsid w:val="00721D31"/>
    <w:rsid w:val="00721F9D"/>
    <w:rsid w:val="00727703"/>
    <w:rsid w:val="0073173E"/>
    <w:rsid w:val="00732578"/>
    <w:rsid w:val="007326BB"/>
    <w:rsid w:val="0073779D"/>
    <w:rsid w:val="00741673"/>
    <w:rsid w:val="00742FD3"/>
    <w:rsid w:val="007431D9"/>
    <w:rsid w:val="00743C64"/>
    <w:rsid w:val="00747AD2"/>
    <w:rsid w:val="007500D8"/>
    <w:rsid w:val="00752956"/>
    <w:rsid w:val="00752F8E"/>
    <w:rsid w:val="007535AF"/>
    <w:rsid w:val="00753736"/>
    <w:rsid w:val="007551AD"/>
    <w:rsid w:val="00756F7F"/>
    <w:rsid w:val="00757231"/>
    <w:rsid w:val="0075782D"/>
    <w:rsid w:val="00762EA5"/>
    <w:rsid w:val="0076605F"/>
    <w:rsid w:val="007666D2"/>
    <w:rsid w:val="007667F7"/>
    <w:rsid w:val="00767E12"/>
    <w:rsid w:val="00767EBF"/>
    <w:rsid w:val="00772A3D"/>
    <w:rsid w:val="00772CC7"/>
    <w:rsid w:val="0077361B"/>
    <w:rsid w:val="0077595B"/>
    <w:rsid w:val="007770BE"/>
    <w:rsid w:val="00783380"/>
    <w:rsid w:val="007842CB"/>
    <w:rsid w:val="00784F31"/>
    <w:rsid w:val="007866D1"/>
    <w:rsid w:val="007901DE"/>
    <w:rsid w:val="00790F39"/>
    <w:rsid w:val="00791ABC"/>
    <w:rsid w:val="00792ADB"/>
    <w:rsid w:val="00792F1D"/>
    <w:rsid w:val="00793C26"/>
    <w:rsid w:val="007950A6"/>
    <w:rsid w:val="00795EE3"/>
    <w:rsid w:val="007A1033"/>
    <w:rsid w:val="007A1074"/>
    <w:rsid w:val="007A2D6A"/>
    <w:rsid w:val="007A3AC8"/>
    <w:rsid w:val="007A4881"/>
    <w:rsid w:val="007A4DCF"/>
    <w:rsid w:val="007A5E21"/>
    <w:rsid w:val="007A60BB"/>
    <w:rsid w:val="007A6D6B"/>
    <w:rsid w:val="007B0BC2"/>
    <w:rsid w:val="007B4CC6"/>
    <w:rsid w:val="007B4F6C"/>
    <w:rsid w:val="007B4FE7"/>
    <w:rsid w:val="007B7763"/>
    <w:rsid w:val="007C4DC1"/>
    <w:rsid w:val="007C659D"/>
    <w:rsid w:val="007D0D51"/>
    <w:rsid w:val="007D23CD"/>
    <w:rsid w:val="007D368A"/>
    <w:rsid w:val="007D5A90"/>
    <w:rsid w:val="007D6E5F"/>
    <w:rsid w:val="007D796E"/>
    <w:rsid w:val="007E05DC"/>
    <w:rsid w:val="007E10A2"/>
    <w:rsid w:val="007E16A5"/>
    <w:rsid w:val="007E2C41"/>
    <w:rsid w:val="007E3888"/>
    <w:rsid w:val="007E3EC5"/>
    <w:rsid w:val="007E4709"/>
    <w:rsid w:val="007E4DF6"/>
    <w:rsid w:val="007E5AE3"/>
    <w:rsid w:val="007E618D"/>
    <w:rsid w:val="007E788B"/>
    <w:rsid w:val="007F0599"/>
    <w:rsid w:val="007F06F8"/>
    <w:rsid w:val="007F1207"/>
    <w:rsid w:val="007F2F54"/>
    <w:rsid w:val="007F4B88"/>
    <w:rsid w:val="00800C51"/>
    <w:rsid w:val="00804037"/>
    <w:rsid w:val="008067E0"/>
    <w:rsid w:val="008115D8"/>
    <w:rsid w:val="00811B3F"/>
    <w:rsid w:val="008127A1"/>
    <w:rsid w:val="0081426E"/>
    <w:rsid w:val="00816A37"/>
    <w:rsid w:val="00817DC7"/>
    <w:rsid w:val="008216DC"/>
    <w:rsid w:val="00821ACA"/>
    <w:rsid w:val="00822CF0"/>
    <w:rsid w:val="008261E6"/>
    <w:rsid w:val="0082630C"/>
    <w:rsid w:val="00827143"/>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51328"/>
    <w:rsid w:val="0085150E"/>
    <w:rsid w:val="008528AD"/>
    <w:rsid w:val="00852DB4"/>
    <w:rsid w:val="00855BCC"/>
    <w:rsid w:val="00855F5F"/>
    <w:rsid w:val="0086090E"/>
    <w:rsid w:val="00860BA1"/>
    <w:rsid w:val="00862F69"/>
    <w:rsid w:val="0086417C"/>
    <w:rsid w:val="00865020"/>
    <w:rsid w:val="008658B0"/>
    <w:rsid w:val="00866287"/>
    <w:rsid w:val="008675D6"/>
    <w:rsid w:val="0086770F"/>
    <w:rsid w:val="0087012C"/>
    <w:rsid w:val="008710C1"/>
    <w:rsid w:val="0087199E"/>
    <w:rsid w:val="008743DB"/>
    <w:rsid w:val="00874446"/>
    <w:rsid w:val="00874513"/>
    <w:rsid w:val="00874860"/>
    <w:rsid w:val="00874B4A"/>
    <w:rsid w:val="008758C1"/>
    <w:rsid w:val="0087659A"/>
    <w:rsid w:val="0087789D"/>
    <w:rsid w:val="0087790D"/>
    <w:rsid w:val="0088592C"/>
    <w:rsid w:val="00890D20"/>
    <w:rsid w:val="0089112C"/>
    <w:rsid w:val="00891906"/>
    <w:rsid w:val="00891FE3"/>
    <w:rsid w:val="008923AA"/>
    <w:rsid w:val="00893E60"/>
    <w:rsid w:val="00894D2B"/>
    <w:rsid w:val="00895DDC"/>
    <w:rsid w:val="00895E04"/>
    <w:rsid w:val="008A06D6"/>
    <w:rsid w:val="008A1D50"/>
    <w:rsid w:val="008A4148"/>
    <w:rsid w:val="008A43A0"/>
    <w:rsid w:val="008A45ED"/>
    <w:rsid w:val="008A5976"/>
    <w:rsid w:val="008A7D28"/>
    <w:rsid w:val="008B04FE"/>
    <w:rsid w:val="008B146A"/>
    <w:rsid w:val="008B35D3"/>
    <w:rsid w:val="008B386A"/>
    <w:rsid w:val="008B6E4C"/>
    <w:rsid w:val="008B7ADD"/>
    <w:rsid w:val="008C0452"/>
    <w:rsid w:val="008C2437"/>
    <w:rsid w:val="008C27A3"/>
    <w:rsid w:val="008C2B6A"/>
    <w:rsid w:val="008C7676"/>
    <w:rsid w:val="008C78DA"/>
    <w:rsid w:val="008D07F7"/>
    <w:rsid w:val="008D0D65"/>
    <w:rsid w:val="008D2689"/>
    <w:rsid w:val="008D2DF3"/>
    <w:rsid w:val="008D6317"/>
    <w:rsid w:val="008E11A4"/>
    <w:rsid w:val="008E2E5D"/>
    <w:rsid w:val="008E7A58"/>
    <w:rsid w:val="008F0570"/>
    <w:rsid w:val="008F419A"/>
    <w:rsid w:val="008F6F03"/>
    <w:rsid w:val="008F79DB"/>
    <w:rsid w:val="008F7F4A"/>
    <w:rsid w:val="009022DA"/>
    <w:rsid w:val="00902DB7"/>
    <w:rsid w:val="00903410"/>
    <w:rsid w:val="00903C32"/>
    <w:rsid w:val="00904527"/>
    <w:rsid w:val="00904857"/>
    <w:rsid w:val="00905EB6"/>
    <w:rsid w:val="0090717B"/>
    <w:rsid w:val="00907191"/>
    <w:rsid w:val="00911608"/>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1DB3"/>
    <w:rsid w:val="00933164"/>
    <w:rsid w:val="009347E7"/>
    <w:rsid w:val="00935ADA"/>
    <w:rsid w:val="00937461"/>
    <w:rsid w:val="00940D26"/>
    <w:rsid w:val="00940DE2"/>
    <w:rsid w:val="00942674"/>
    <w:rsid w:val="0094353D"/>
    <w:rsid w:val="00944E5E"/>
    <w:rsid w:val="0094632A"/>
    <w:rsid w:val="0094743B"/>
    <w:rsid w:val="00951222"/>
    <w:rsid w:val="00954592"/>
    <w:rsid w:val="00957C5B"/>
    <w:rsid w:val="00960943"/>
    <w:rsid w:val="00961558"/>
    <w:rsid w:val="0096358B"/>
    <w:rsid w:val="00970BA7"/>
    <w:rsid w:val="009725A6"/>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911"/>
    <w:rsid w:val="009A11A3"/>
    <w:rsid w:val="009A18A4"/>
    <w:rsid w:val="009A2FFE"/>
    <w:rsid w:val="009A31A8"/>
    <w:rsid w:val="009A50AF"/>
    <w:rsid w:val="009A7F90"/>
    <w:rsid w:val="009B07FD"/>
    <w:rsid w:val="009B080F"/>
    <w:rsid w:val="009B1816"/>
    <w:rsid w:val="009B3473"/>
    <w:rsid w:val="009B4610"/>
    <w:rsid w:val="009B65A6"/>
    <w:rsid w:val="009C14C1"/>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28E1"/>
    <w:rsid w:val="009E36A1"/>
    <w:rsid w:val="009E44C8"/>
    <w:rsid w:val="009E4669"/>
    <w:rsid w:val="009E482C"/>
    <w:rsid w:val="009F0123"/>
    <w:rsid w:val="009F0AE4"/>
    <w:rsid w:val="009F3F94"/>
    <w:rsid w:val="009F4189"/>
    <w:rsid w:val="009F4717"/>
    <w:rsid w:val="009F49D7"/>
    <w:rsid w:val="009F5AF0"/>
    <w:rsid w:val="009F60D0"/>
    <w:rsid w:val="009F721F"/>
    <w:rsid w:val="00A01817"/>
    <w:rsid w:val="00A04429"/>
    <w:rsid w:val="00A05E7D"/>
    <w:rsid w:val="00A14BA2"/>
    <w:rsid w:val="00A15641"/>
    <w:rsid w:val="00A15C9B"/>
    <w:rsid w:val="00A15EEE"/>
    <w:rsid w:val="00A16793"/>
    <w:rsid w:val="00A16794"/>
    <w:rsid w:val="00A20067"/>
    <w:rsid w:val="00A2071D"/>
    <w:rsid w:val="00A20ACF"/>
    <w:rsid w:val="00A22872"/>
    <w:rsid w:val="00A22975"/>
    <w:rsid w:val="00A23675"/>
    <w:rsid w:val="00A255CE"/>
    <w:rsid w:val="00A30837"/>
    <w:rsid w:val="00A310DD"/>
    <w:rsid w:val="00A318D4"/>
    <w:rsid w:val="00A31E53"/>
    <w:rsid w:val="00A31F75"/>
    <w:rsid w:val="00A33838"/>
    <w:rsid w:val="00A372E4"/>
    <w:rsid w:val="00A37B87"/>
    <w:rsid w:val="00A40B6B"/>
    <w:rsid w:val="00A414EF"/>
    <w:rsid w:val="00A41DFE"/>
    <w:rsid w:val="00A4443A"/>
    <w:rsid w:val="00A4447F"/>
    <w:rsid w:val="00A46849"/>
    <w:rsid w:val="00A46FA3"/>
    <w:rsid w:val="00A50402"/>
    <w:rsid w:val="00A50476"/>
    <w:rsid w:val="00A520AA"/>
    <w:rsid w:val="00A521C5"/>
    <w:rsid w:val="00A56BAC"/>
    <w:rsid w:val="00A600C9"/>
    <w:rsid w:val="00A62871"/>
    <w:rsid w:val="00A64E83"/>
    <w:rsid w:val="00A6547C"/>
    <w:rsid w:val="00A656BC"/>
    <w:rsid w:val="00A660E9"/>
    <w:rsid w:val="00A66AD2"/>
    <w:rsid w:val="00A67C14"/>
    <w:rsid w:val="00A71C2F"/>
    <w:rsid w:val="00A72E32"/>
    <w:rsid w:val="00A72E9E"/>
    <w:rsid w:val="00A73F7B"/>
    <w:rsid w:val="00A75365"/>
    <w:rsid w:val="00A80A50"/>
    <w:rsid w:val="00A80B8B"/>
    <w:rsid w:val="00A847B3"/>
    <w:rsid w:val="00A85FBA"/>
    <w:rsid w:val="00A86873"/>
    <w:rsid w:val="00A90374"/>
    <w:rsid w:val="00A91697"/>
    <w:rsid w:val="00A93C5E"/>
    <w:rsid w:val="00A972B8"/>
    <w:rsid w:val="00A97419"/>
    <w:rsid w:val="00A976AC"/>
    <w:rsid w:val="00AA0EBF"/>
    <w:rsid w:val="00AA0EE6"/>
    <w:rsid w:val="00AA125D"/>
    <w:rsid w:val="00AA2E77"/>
    <w:rsid w:val="00AA39E2"/>
    <w:rsid w:val="00AA4D94"/>
    <w:rsid w:val="00AB047B"/>
    <w:rsid w:val="00AB0D8F"/>
    <w:rsid w:val="00AB4185"/>
    <w:rsid w:val="00AC16E1"/>
    <w:rsid w:val="00AC1B98"/>
    <w:rsid w:val="00AC24AD"/>
    <w:rsid w:val="00AC2D2D"/>
    <w:rsid w:val="00AC4F75"/>
    <w:rsid w:val="00AC6493"/>
    <w:rsid w:val="00AC64E7"/>
    <w:rsid w:val="00AC67A5"/>
    <w:rsid w:val="00AD0A1F"/>
    <w:rsid w:val="00AD10D2"/>
    <w:rsid w:val="00AD5936"/>
    <w:rsid w:val="00AE0639"/>
    <w:rsid w:val="00AE0D58"/>
    <w:rsid w:val="00AE0E3E"/>
    <w:rsid w:val="00AE2DEC"/>
    <w:rsid w:val="00AE3B4D"/>
    <w:rsid w:val="00AE4042"/>
    <w:rsid w:val="00AE6CD8"/>
    <w:rsid w:val="00AF062A"/>
    <w:rsid w:val="00AF07CA"/>
    <w:rsid w:val="00AF0D17"/>
    <w:rsid w:val="00AF1125"/>
    <w:rsid w:val="00AF12F1"/>
    <w:rsid w:val="00AF2151"/>
    <w:rsid w:val="00AF21EF"/>
    <w:rsid w:val="00AF285C"/>
    <w:rsid w:val="00AF3D90"/>
    <w:rsid w:val="00AF5707"/>
    <w:rsid w:val="00AF5C87"/>
    <w:rsid w:val="00AF5E0B"/>
    <w:rsid w:val="00AF6298"/>
    <w:rsid w:val="00AF644B"/>
    <w:rsid w:val="00AF7E20"/>
    <w:rsid w:val="00B001EB"/>
    <w:rsid w:val="00B01359"/>
    <w:rsid w:val="00B01766"/>
    <w:rsid w:val="00B02803"/>
    <w:rsid w:val="00B044EE"/>
    <w:rsid w:val="00B070B4"/>
    <w:rsid w:val="00B07D0F"/>
    <w:rsid w:val="00B07EFE"/>
    <w:rsid w:val="00B07FB3"/>
    <w:rsid w:val="00B112A0"/>
    <w:rsid w:val="00B131A0"/>
    <w:rsid w:val="00B1457C"/>
    <w:rsid w:val="00B20B2A"/>
    <w:rsid w:val="00B20FC7"/>
    <w:rsid w:val="00B22F7C"/>
    <w:rsid w:val="00B24076"/>
    <w:rsid w:val="00B2596D"/>
    <w:rsid w:val="00B26155"/>
    <w:rsid w:val="00B26F7F"/>
    <w:rsid w:val="00B27A97"/>
    <w:rsid w:val="00B31722"/>
    <w:rsid w:val="00B31FA0"/>
    <w:rsid w:val="00B333C8"/>
    <w:rsid w:val="00B344CC"/>
    <w:rsid w:val="00B35407"/>
    <w:rsid w:val="00B40958"/>
    <w:rsid w:val="00B41915"/>
    <w:rsid w:val="00B440E1"/>
    <w:rsid w:val="00B44923"/>
    <w:rsid w:val="00B46486"/>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81665"/>
    <w:rsid w:val="00B81EA4"/>
    <w:rsid w:val="00B8268E"/>
    <w:rsid w:val="00B82BE2"/>
    <w:rsid w:val="00B8717D"/>
    <w:rsid w:val="00B87D06"/>
    <w:rsid w:val="00B87E5A"/>
    <w:rsid w:val="00B91AD2"/>
    <w:rsid w:val="00B92A16"/>
    <w:rsid w:val="00B92FFA"/>
    <w:rsid w:val="00B94F21"/>
    <w:rsid w:val="00BA0A3C"/>
    <w:rsid w:val="00BA0D3D"/>
    <w:rsid w:val="00BA2BBC"/>
    <w:rsid w:val="00BA2EDD"/>
    <w:rsid w:val="00BA3EBC"/>
    <w:rsid w:val="00BA44F6"/>
    <w:rsid w:val="00BB409B"/>
    <w:rsid w:val="00BB4C3A"/>
    <w:rsid w:val="00BB5E89"/>
    <w:rsid w:val="00BB6342"/>
    <w:rsid w:val="00BC0DAE"/>
    <w:rsid w:val="00BC229D"/>
    <w:rsid w:val="00BC3D9D"/>
    <w:rsid w:val="00BC5E27"/>
    <w:rsid w:val="00BC78AE"/>
    <w:rsid w:val="00BC7FF8"/>
    <w:rsid w:val="00BD19E7"/>
    <w:rsid w:val="00BD38F5"/>
    <w:rsid w:val="00BD55AD"/>
    <w:rsid w:val="00BD65D8"/>
    <w:rsid w:val="00BD6F66"/>
    <w:rsid w:val="00BD758B"/>
    <w:rsid w:val="00BE0CDE"/>
    <w:rsid w:val="00BE12AA"/>
    <w:rsid w:val="00BE14AD"/>
    <w:rsid w:val="00BE390F"/>
    <w:rsid w:val="00BE7329"/>
    <w:rsid w:val="00BF1CA6"/>
    <w:rsid w:val="00BF4ABD"/>
    <w:rsid w:val="00BF6C1A"/>
    <w:rsid w:val="00C01FD1"/>
    <w:rsid w:val="00C023E7"/>
    <w:rsid w:val="00C024D5"/>
    <w:rsid w:val="00C032EE"/>
    <w:rsid w:val="00C03BEB"/>
    <w:rsid w:val="00C0414B"/>
    <w:rsid w:val="00C04461"/>
    <w:rsid w:val="00C109CC"/>
    <w:rsid w:val="00C11E33"/>
    <w:rsid w:val="00C12244"/>
    <w:rsid w:val="00C13903"/>
    <w:rsid w:val="00C1434D"/>
    <w:rsid w:val="00C14D4C"/>
    <w:rsid w:val="00C14D53"/>
    <w:rsid w:val="00C15077"/>
    <w:rsid w:val="00C162F8"/>
    <w:rsid w:val="00C21283"/>
    <w:rsid w:val="00C21D4A"/>
    <w:rsid w:val="00C22749"/>
    <w:rsid w:val="00C237F4"/>
    <w:rsid w:val="00C23F7A"/>
    <w:rsid w:val="00C24306"/>
    <w:rsid w:val="00C2470C"/>
    <w:rsid w:val="00C26E6D"/>
    <w:rsid w:val="00C27FAC"/>
    <w:rsid w:val="00C30EE6"/>
    <w:rsid w:val="00C31C0F"/>
    <w:rsid w:val="00C34A49"/>
    <w:rsid w:val="00C35780"/>
    <w:rsid w:val="00C3700B"/>
    <w:rsid w:val="00C40781"/>
    <w:rsid w:val="00C43498"/>
    <w:rsid w:val="00C434D1"/>
    <w:rsid w:val="00C441BE"/>
    <w:rsid w:val="00C44AC3"/>
    <w:rsid w:val="00C44F53"/>
    <w:rsid w:val="00C44F5E"/>
    <w:rsid w:val="00C50462"/>
    <w:rsid w:val="00C5149A"/>
    <w:rsid w:val="00C518BE"/>
    <w:rsid w:val="00C56F01"/>
    <w:rsid w:val="00C605A7"/>
    <w:rsid w:val="00C614E3"/>
    <w:rsid w:val="00C6173F"/>
    <w:rsid w:val="00C62267"/>
    <w:rsid w:val="00C63713"/>
    <w:rsid w:val="00C63E2E"/>
    <w:rsid w:val="00C6632B"/>
    <w:rsid w:val="00C6639F"/>
    <w:rsid w:val="00C6679D"/>
    <w:rsid w:val="00C66CFD"/>
    <w:rsid w:val="00C6760B"/>
    <w:rsid w:val="00C67A7F"/>
    <w:rsid w:val="00C67C4A"/>
    <w:rsid w:val="00C70167"/>
    <w:rsid w:val="00C70557"/>
    <w:rsid w:val="00C7432C"/>
    <w:rsid w:val="00C7453B"/>
    <w:rsid w:val="00C7488E"/>
    <w:rsid w:val="00C74D4A"/>
    <w:rsid w:val="00C75749"/>
    <w:rsid w:val="00C761FF"/>
    <w:rsid w:val="00C82DE9"/>
    <w:rsid w:val="00C82F2D"/>
    <w:rsid w:val="00C8503C"/>
    <w:rsid w:val="00C85FC4"/>
    <w:rsid w:val="00C862E6"/>
    <w:rsid w:val="00C865D9"/>
    <w:rsid w:val="00C95426"/>
    <w:rsid w:val="00CA108E"/>
    <w:rsid w:val="00CA3DA5"/>
    <w:rsid w:val="00CA46D3"/>
    <w:rsid w:val="00CA6382"/>
    <w:rsid w:val="00CB087E"/>
    <w:rsid w:val="00CB0BD7"/>
    <w:rsid w:val="00CB0D6C"/>
    <w:rsid w:val="00CB6223"/>
    <w:rsid w:val="00CB6498"/>
    <w:rsid w:val="00CC1B0D"/>
    <w:rsid w:val="00CC72AB"/>
    <w:rsid w:val="00CD157D"/>
    <w:rsid w:val="00CD29BF"/>
    <w:rsid w:val="00CD3973"/>
    <w:rsid w:val="00CD4651"/>
    <w:rsid w:val="00CD4C8A"/>
    <w:rsid w:val="00CD7C1C"/>
    <w:rsid w:val="00CE2A07"/>
    <w:rsid w:val="00CE3671"/>
    <w:rsid w:val="00CE7DB9"/>
    <w:rsid w:val="00CE7F1A"/>
    <w:rsid w:val="00CF06EE"/>
    <w:rsid w:val="00CF42D1"/>
    <w:rsid w:val="00CF622F"/>
    <w:rsid w:val="00CF6F9E"/>
    <w:rsid w:val="00CF7C22"/>
    <w:rsid w:val="00D0155F"/>
    <w:rsid w:val="00D01B9D"/>
    <w:rsid w:val="00D01C21"/>
    <w:rsid w:val="00D03885"/>
    <w:rsid w:val="00D05422"/>
    <w:rsid w:val="00D10094"/>
    <w:rsid w:val="00D1142A"/>
    <w:rsid w:val="00D11D0E"/>
    <w:rsid w:val="00D12CC8"/>
    <w:rsid w:val="00D13688"/>
    <w:rsid w:val="00D13B63"/>
    <w:rsid w:val="00D148F2"/>
    <w:rsid w:val="00D16C0D"/>
    <w:rsid w:val="00D20305"/>
    <w:rsid w:val="00D206F3"/>
    <w:rsid w:val="00D236D6"/>
    <w:rsid w:val="00D24CEF"/>
    <w:rsid w:val="00D24FE9"/>
    <w:rsid w:val="00D2501C"/>
    <w:rsid w:val="00D30286"/>
    <w:rsid w:val="00D335AA"/>
    <w:rsid w:val="00D357C5"/>
    <w:rsid w:val="00D400DF"/>
    <w:rsid w:val="00D403C5"/>
    <w:rsid w:val="00D42C14"/>
    <w:rsid w:val="00D42F81"/>
    <w:rsid w:val="00D438BC"/>
    <w:rsid w:val="00D457B8"/>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4545"/>
    <w:rsid w:val="00D750D8"/>
    <w:rsid w:val="00D75660"/>
    <w:rsid w:val="00D7588D"/>
    <w:rsid w:val="00D76AA9"/>
    <w:rsid w:val="00D76D77"/>
    <w:rsid w:val="00D76E6F"/>
    <w:rsid w:val="00D77A55"/>
    <w:rsid w:val="00D817F5"/>
    <w:rsid w:val="00D81AF9"/>
    <w:rsid w:val="00D81E91"/>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330F"/>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EDE"/>
    <w:rsid w:val="00DC1F8C"/>
    <w:rsid w:val="00DC2A0D"/>
    <w:rsid w:val="00DC2FB9"/>
    <w:rsid w:val="00DC3967"/>
    <w:rsid w:val="00DC445D"/>
    <w:rsid w:val="00DC4A3E"/>
    <w:rsid w:val="00DC5CE0"/>
    <w:rsid w:val="00DC66E4"/>
    <w:rsid w:val="00DD2F0C"/>
    <w:rsid w:val="00DD2F32"/>
    <w:rsid w:val="00DD370B"/>
    <w:rsid w:val="00DD3BB2"/>
    <w:rsid w:val="00DD3E3A"/>
    <w:rsid w:val="00DD3E85"/>
    <w:rsid w:val="00DD5F35"/>
    <w:rsid w:val="00DD69B3"/>
    <w:rsid w:val="00DD78D9"/>
    <w:rsid w:val="00DE0ACF"/>
    <w:rsid w:val="00DE1D74"/>
    <w:rsid w:val="00DE2058"/>
    <w:rsid w:val="00DE229A"/>
    <w:rsid w:val="00DE3098"/>
    <w:rsid w:val="00DE6F2C"/>
    <w:rsid w:val="00DE6F62"/>
    <w:rsid w:val="00DF01D1"/>
    <w:rsid w:val="00DF01E5"/>
    <w:rsid w:val="00DF1BDB"/>
    <w:rsid w:val="00DF296F"/>
    <w:rsid w:val="00DF31F8"/>
    <w:rsid w:val="00DF37AF"/>
    <w:rsid w:val="00DF7AE1"/>
    <w:rsid w:val="00E03935"/>
    <w:rsid w:val="00E03F83"/>
    <w:rsid w:val="00E05214"/>
    <w:rsid w:val="00E05786"/>
    <w:rsid w:val="00E05AEE"/>
    <w:rsid w:val="00E064D4"/>
    <w:rsid w:val="00E07D4A"/>
    <w:rsid w:val="00E103CC"/>
    <w:rsid w:val="00E10D3E"/>
    <w:rsid w:val="00E126F7"/>
    <w:rsid w:val="00E14C91"/>
    <w:rsid w:val="00E14E8B"/>
    <w:rsid w:val="00E15AFB"/>
    <w:rsid w:val="00E15E6B"/>
    <w:rsid w:val="00E21210"/>
    <w:rsid w:val="00E214D5"/>
    <w:rsid w:val="00E220A3"/>
    <w:rsid w:val="00E24538"/>
    <w:rsid w:val="00E249D1"/>
    <w:rsid w:val="00E24DB0"/>
    <w:rsid w:val="00E25114"/>
    <w:rsid w:val="00E27F87"/>
    <w:rsid w:val="00E3325F"/>
    <w:rsid w:val="00E36185"/>
    <w:rsid w:val="00E367B4"/>
    <w:rsid w:val="00E3684E"/>
    <w:rsid w:val="00E36D29"/>
    <w:rsid w:val="00E37586"/>
    <w:rsid w:val="00E402C9"/>
    <w:rsid w:val="00E40DB6"/>
    <w:rsid w:val="00E4196D"/>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C73"/>
    <w:rsid w:val="00E61808"/>
    <w:rsid w:val="00E61F68"/>
    <w:rsid w:val="00E656B0"/>
    <w:rsid w:val="00E65D6B"/>
    <w:rsid w:val="00E66CD0"/>
    <w:rsid w:val="00E66E1D"/>
    <w:rsid w:val="00E7004A"/>
    <w:rsid w:val="00E7022C"/>
    <w:rsid w:val="00E70811"/>
    <w:rsid w:val="00E7115B"/>
    <w:rsid w:val="00E726AA"/>
    <w:rsid w:val="00E72DCD"/>
    <w:rsid w:val="00E73254"/>
    <w:rsid w:val="00E7350F"/>
    <w:rsid w:val="00E737B6"/>
    <w:rsid w:val="00E73FD0"/>
    <w:rsid w:val="00E76A0F"/>
    <w:rsid w:val="00E76A6C"/>
    <w:rsid w:val="00E77FAC"/>
    <w:rsid w:val="00E816B2"/>
    <w:rsid w:val="00E81933"/>
    <w:rsid w:val="00E823EC"/>
    <w:rsid w:val="00E850E1"/>
    <w:rsid w:val="00E879F9"/>
    <w:rsid w:val="00E9079E"/>
    <w:rsid w:val="00E9120C"/>
    <w:rsid w:val="00E9400A"/>
    <w:rsid w:val="00E9444B"/>
    <w:rsid w:val="00E96F85"/>
    <w:rsid w:val="00E97D70"/>
    <w:rsid w:val="00EA003C"/>
    <w:rsid w:val="00EA0FC2"/>
    <w:rsid w:val="00EA1B68"/>
    <w:rsid w:val="00EA2B4B"/>
    <w:rsid w:val="00EA2DAF"/>
    <w:rsid w:val="00EA74DE"/>
    <w:rsid w:val="00EB03B3"/>
    <w:rsid w:val="00EB0BE3"/>
    <w:rsid w:val="00EB20A4"/>
    <w:rsid w:val="00EB23CD"/>
    <w:rsid w:val="00EB36B3"/>
    <w:rsid w:val="00EB5BAB"/>
    <w:rsid w:val="00EB610F"/>
    <w:rsid w:val="00EB7572"/>
    <w:rsid w:val="00EC0160"/>
    <w:rsid w:val="00EC08D5"/>
    <w:rsid w:val="00EC2217"/>
    <w:rsid w:val="00EC3363"/>
    <w:rsid w:val="00EC6514"/>
    <w:rsid w:val="00EC7B55"/>
    <w:rsid w:val="00ED0789"/>
    <w:rsid w:val="00ED0A21"/>
    <w:rsid w:val="00ED35D1"/>
    <w:rsid w:val="00ED3787"/>
    <w:rsid w:val="00ED3F7B"/>
    <w:rsid w:val="00ED6325"/>
    <w:rsid w:val="00EE267A"/>
    <w:rsid w:val="00EE3987"/>
    <w:rsid w:val="00EE6A09"/>
    <w:rsid w:val="00EE72A1"/>
    <w:rsid w:val="00EE7D9D"/>
    <w:rsid w:val="00EF3302"/>
    <w:rsid w:val="00EF5CC3"/>
    <w:rsid w:val="00EF608F"/>
    <w:rsid w:val="00EF65FC"/>
    <w:rsid w:val="00EF679E"/>
    <w:rsid w:val="00EF7479"/>
    <w:rsid w:val="00EF7A71"/>
    <w:rsid w:val="00F003AC"/>
    <w:rsid w:val="00F00DA0"/>
    <w:rsid w:val="00F0586A"/>
    <w:rsid w:val="00F101C0"/>
    <w:rsid w:val="00F12EE5"/>
    <w:rsid w:val="00F12F6E"/>
    <w:rsid w:val="00F143B6"/>
    <w:rsid w:val="00F174C4"/>
    <w:rsid w:val="00F175F6"/>
    <w:rsid w:val="00F20DDB"/>
    <w:rsid w:val="00F213EE"/>
    <w:rsid w:val="00F218C1"/>
    <w:rsid w:val="00F22BC4"/>
    <w:rsid w:val="00F2326B"/>
    <w:rsid w:val="00F23D33"/>
    <w:rsid w:val="00F26B40"/>
    <w:rsid w:val="00F273B7"/>
    <w:rsid w:val="00F30CEB"/>
    <w:rsid w:val="00F33A18"/>
    <w:rsid w:val="00F3611E"/>
    <w:rsid w:val="00F37293"/>
    <w:rsid w:val="00F42A16"/>
    <w:rsid w:val="00F42E81"/>
    <w:rsid w:val="00F4409B"/>
    <w:rsid w:val="00F45897"/>
    <w:rsid w:val="00F45A77"/>
    <w:rsid w:val="00F47B99"/>
    <w:rsid w:val="00F47F7C"/>
    <w:rsid w:val="00F5422D"/>
    <w:rsid w:val="00F552B1"/>
    <w:rsid w:val="00F55A4D"/>
    <w:rsid w:val="00F6025E"/>
    <w:rsid w:val="00F61097"/>
    <w:rsid w:val="00F62939"/>
    <w:rsid w:val="00F63350"/>
    <w:rsid w:val="00F6478A"/>
    <w:rsid w:val="00F65CC2"/>
    <w:rsid w:val="00F70625"/>
    <w:rsid w:val="00F71335"/>
    <w:rsid w:val="00F71DC8"/>
    <w:rsid w:val="00F72433"/>
    <w:rsid w:val="00F7271C"/>
    <w:rsid w:val="00F72B26"/>
    <w:rsid w:val="00F72DF1"/>
    <w:rsid w:val="00F737D5"/>
    <w:rsid w:val="00F75C65"/>
    <w:rsid w:val="00F81A97"/>
    <w:rsid w:val="00F855B6"/>
    <w:rsid w:val="00F86328"/>
    <w:rsid w:val="00F86723"/>
    <w:rsid w:val="00F92C17"/>
    <w:rsid w:val="00F948FF"/>
    <w:rsid w:val="00F96431"/>
    <w:rsid w:val="00F96A87"/>
    <w:rsid w:val="00F974F1"/>
    <w:rsid w:val="00F9780F"/>
    <w:rsid w:val="00F979D6"/>
    <w:rsid w:val="00F97CF9"/>
    <w:rsid w:val="00FA185F"/>
    <w:rsid w:val="00FA2520"/>
    <w:rsid w:val="00FA31EB"/>
    <w:rsid w:val="00FA54CE"/>
    <w:rsid w:val="00FA594C"/>
    <w:rsid w:val="00FB044A"/>
    <w:rsid w:val="00FB0EAA"/>
    <w:rsid w:val="00FB255E"/>
    <w:rsid w:val="00FB38C5"/>
    <w:rsid w:val="00FB48D1"/>
    <w:rsid w:val="00FB7EC0"/>
    <w:rsid w:val="00FC0799"/>
    <w:rsid w:val="00FC2FF5"/>
    <w:rsid w:val="00FC3586"/>
    <w:rsid w:val="00FD4F6C"/>
    <w:rsid w:val="00FD4FBB"/>
    <w:rsid w:val="00FD62EE"/>
    <w:rsid w:val="00FE05C1"/>
    <w:rsid w:val="00FE0A79"/>
    <w:rsid w:val="00FE1510"/>
    <w:rsid w:val="00FE1AE3"/>
    <w:rsid w:val="00FE27D3"/>
    <w:rsid w:val="00FE5025"/>
    <w:rsid w:val="00FE5333"/>
    <w:rsid w:val="00FE590E"/>
    <w:rsid w:val="00FE72BF"/>
    <w:rsid w:val="00FE7301"/>
    <w:rsid w:val="00FF1D56"/>
    <w:rsid w:val="00FF3BC4"/>
    <w:rsid w:val="00FF5434"/>
    <w:rsid w:val="00FF646F"/>
    <w:rsid w:val="00FF765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308F7"/>
  <w15:docId w15:val="{2CD3EC05-AC20-4888-8510-52D703515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qFormat/>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character" w:customStyle="1" w:styleId="apple-converted-space">
    <w:name w:val="apple-converted-space"/>
    <w:basedOn w:val="DefaultParagraphFont"/>
    <w:rsid w:val="00940DE2"/>
  </w:style>
  <w:style w:type="paragraph" w:styleId="NormalWeb">
    <w:name w:val="Normal (Web)"/>
    <w:basedOn w:val="Normal"/>
    <w:uiPriority w:val="99"/>
    <w:semiHidden/>
    <w:unhideWhenUsed/>
    <w:rsid w:val="00E214D5"/>
    <w:pPr>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71647">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6209962">
          <w:marLeft w:val="734"/>
          <w:marRight w:val="0"/>
          <w:marTop w:val="80"/>
          <w:marBottom w:val="0"/>
          <w:divBdr>
            <w:top w:val="none" w:sz="0" w:space="0" w:color="auto"/>
            <w:left w:val="none" w:sz="0" w:space="0" w:color="auto"/>
            <w:bottom w:val="none" w:sz="0" w:space="0" w:color="auto"/>
            <w:right w:val="none" w:sz="0" w:space="0" w:color="auto"/>
          </w:divBdr>
        </w:div>
        <w:div w:id="931740049">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2034190090">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047415473">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325133285">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 w:id="59787677">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1838378064">
          <w:marLeft w:val="346"/>
          <w:marRight w:val="0"/>
          <w:marTop w:val="120"/>
          <w:marBottom w:val="0"/>
          <w:divBdr>
            <w:top w:val="none" w:sz="0" w:space="0" w:color="auto"/>
            <w:left w:val="none" w:sz="0" w:space="0" w:color="auto"/>
            <w:bottom w:val="none" w:sz="0" w:space="0" w:color="auto"/>
            <w:right w:val="none" w:sz="0" w:space="0" w:color="auto"/>
          </w:divBdr>
        </w:div>
        <w:div w:id="411270678">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 w:id="197858417">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 w:id="368840930">
          <w:marLeft w:val="346"/>
          <w:marRight w:val="0"/>
          <w:marTop w:val="120"/>
          <w:marBottom w:val="0"/>
          <w:divBdr>
            <w:top w:val="none" w:sz="0" w:space="0" w:color="auto"/>
            <w:left w:val="none" w:sz="0" w:space="0" w:color="auto"/>
            <w:bottom w:val="none" w:sz="0" w:space="0" w:color="auto"/>
            <w:right w:val="none" w:sz="0" w:space="0" w:color="auto"/>
          </w:divBdr>
        </w:div>
      </w:divsChild>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1789621154">
          <w:marLeft w:val="346"/>
          <w:marRight w:val="0"/>
          <w:marTop w:val="120"/>
          <w:marBottom w:val="0"/>
          <w:divBdr>
            <w:top w:val="none" w:sz="0" w:space="0" w:color="auto"/>
            <w:left w:val="none" w:sz="0" w:space="0" w:color="auto"/>
            <w:bottom w:val="none" w:sz="0" w:space="0" w:color="auto"/>
            <w:right w:val="none" w:sz="0" w:space="0" w:color="auto"/>
          </w:divBdr>
        </w:div>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sChild>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6829159">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1671255842">
          <w:marLeft w:val="346"/>
          <w:marRight w:val="0"/>
          <w:marTop w:val="120"/>
          <w:marBottom w:val="0"/>
          <w:divBdr>
            <w:top w:val="none" w:sz="0" w:space="0" w:color="auto"/>
            <w:left w:val="none" w:sz="0" w:space="0" w:color="auto"/>
            <w:bottom w:val="none" w:sz="0" w:space="0" w:color="auto"/>
            <w:right w:val="none" w:sz="0" w:space="0" w:color="auto"/>
          </w:divBdr>
        </w:div>
        <w:div w:id="725836883">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22161884">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sChild>
    </w:div>
    <w:div w:id="1921329242">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CA944-C478-452F-8B64-20886C51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5993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Berggren, Anders</cp:lastModifiedBy>
  <cp:revision>4</cp:revision>
  <cp:lastPrinted>2013-05-03T09:47:00Z</cp:lastPrinted>
  <dcterms:created xsi:type="dcterms:W3CDTF">2018-02-15T16:56:00Z</dcterms:created>
  <dcterms:modified xsi:type="dcterms:W3CDTF">2018-02-15T17:34:00Z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